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1BAA" w14:textId="77777777" w:rsidR="00A458D4" w:rsidRDefault="00A458D4" w:rsidP="007F2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F2B86">
        <w:rPr>
          <w:rFonts w:cstheme="minorHAnsi"/>
          <w:b/>
          <w:bCs/>
          <w:color w:val="000000"/>
          <w:sz w:val="32"/>
          <w:szCs w:val="32"/>
        </w:rPr>
        <w:t>Annex 1</w:t>
      </w:r>
    </w:p>
    <w:p w14:paraId="13D44DE9" w14:textId="77777777" w:rsidR="007F2B86" w:rsidRPr="007F2B86" w:rsidRDefault="007F2B86" w:rsidP="007F2B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52BD8E94" w14:textId="5CE76B2E" w:rsidR="00A458D4" w:rsidRPr="007F2B86" w:rsidRDefault="00A458D4" w:rsidP="007F2B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7F2B86">
        <w:rPr>
          <w:rFonts w:cstheme="minorHAnsi"/>
          <w:b/>
          <w:bCs/>
          <w:color w:val="000000"/>
          <w:sz w:val="32"/>
          <w:szCs w:val="32"/>
        </w:rPr>
        <w:t>COVID-19 school closure arrangements for Safeguarding and Child Protection Heene CE Primary School</w:t>
      </w:r>
    </w:p>
    <w:p w14:paraId="4D13A0AD" w14:textId="77777777" w:rsidR="007F2B86" w:rsidRDefault="007F2B86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A63D560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School Name:</w:t>
      </w:r>
      <w:r>
        <w:rPr>
          <w:rFonts w:cstheme="minorHAnsi"/>
          <w:b/>
          <w:bCs/>
          <w:color w:val="000000"/>
        </w:rPr>
        <w:t xml:space="preserve"> </w:t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>Heene CE Primary School</w:t>
      </w:r>
    </w:p>
    <w:p w14:paraId="32FD68AA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Policy owner:</w:t>
      </w:r>
      <w:r>
        <w:rPr>
          <w:rFonts w:cstheme="minorHAnsi"/>
          <w:b/>
          <w:bCs/>
          <w:color w:val="000000"/>
        </w:rPr>
        <w:t xml:space="preserve"> </w:t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 xml:space="preserve">Jo </w:t>
      </w:r>
      <w:proofErr w:type="spellStart"/>
      <w:r>
        <w:rPr>
          <w:rFonts w:cstheme="minorHAnsi"/>
          <w:b/>
          <w:bCs/>
          <w:color w:val="000000"/>
        </w:rPr>
        <w:t>MacGovern</w:t>
      </w:r>
      <w:proofErr w:type="spellEnd"/>
    </w:p>
    <w:p w14:paraId="3EA522B7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Date:</w:t>
      </w:r>
      <w:r>
        <w:rPr>
          <w:rFonts w:cstheme="minorHAnsi"/>
          <w:b/>
          <w:bCs/>
          <w:color w:val="000000"/>
        </w:rPr>
        <w:t xml:space="preserve"> </w:t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>30</w:t>
      </w:r>
      <w:r w:rsidRPr="00A458D4">
        <w:rPr>
          <w:rFonts w:cstheme="minorHAnsi"/>
          <w:b/>
          <w:bCs/>
          <w:color w:val="000000"/>
          <w:vertAlign w:val="superscript"/>
        </w:rPr>
        <w:t>th</w:t>
      </w:r>
      <w:r>
        <w:rPr>
          <w:rFonts w:cstheme="minorHAnsi"/>
          <w:b/>
          <w:bCs/>
          <w:color w:val="000000"/>
        </w:rPr>
        <w:t xml:space="preserve"> March 2020</w:t>
      </w:r>
    </w:p>
    <w:p w14:paraId="6031A1F7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Date shared with staff:</w:t>
      </w:r>
      <w:r>
        <w:rPr>
          <w:rFonts w:cstheme="minorHAnsi"/>
          <w:b/>
          <w:bCs/>
          <w:color w:val="000000"/>
        </w:rPr>
        <w:t xml:space="preserve"> </w:t>
      </w:r>
      <w:r w:rsidR="007F2B86">
        <w:rPr>
          <w:rFonts w:cstheme="minorHAnsi"/>
          <w:b/>
          <w:bCs/>
          <w:color w:val="000000"/>
        </w:rPr>
        <w:tab/>
      </w:r>
      <w:r w:rsidR="007F2B86">
        <w:rPr>
          <w:rFonts w:cstheme="minorHAnsi"/>
          <w:b/>
          <w:bCs/>
          <w:color w:val="000000"/>
        </w:rPr>
        <w:tab/>
      </w:r>
      <w:r w:rsidRPr="007F2B86">
        <w:rPr>
          <w:rFonts w:cstheme="minorHAnsi"/>
          <w:b/>
          <w:bCs/>
          <w:color w:val="000000"/>
          <w:highlight w:val="magenta"/>
        </w:rPr>
        <w:t>2</w:t>
      </w:r>
      <w:r w:rsidRPr="007F2B86">
        <w:rPr>
          <w:rFonts w:cstheme="minorHAnsi"/>
          <w:b/>
          <w:bCs/>
          <w:color w:val="000000"/>
          <w:highlight w:val="magenta"/>
          <w:vertAlign w:val="superscript"/>
        </w:rPr>
        <w:t>nd</w:t>
      </w:r>
      <w:r w:rsidRPr="007F2B86">
        <w:rPr>
          <w:rFonts w:cstheme="minorHAnsi"/>
          <w:b/>
          <w:bCs/>
          <w:color w:val="000000"/>
          <w:highlight w:val="magenta"/>
        </w:rPr>
        <w:t xml:space="preserve"> April 2020</w:t>
      </w:r>
      <w:r w:rsidR="007F2B86">
        <w:rPr>
          <w:rFonts w:cstheme="minorHAnsi"/>
          <w:b/>
          <w:bCs/>
          <w:color w:val="000000"/>
        </w:rPr>
        <w:t xml:space="preserve"> to be changed once checked</w:t>
      </w:r>
    </w:p>
    <w:p w14:paraId="6B1F789D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</w:rPr>
      </w:pPr>
      <w:r w:rsidRPr="00A458D4">
        <w:rPr>
          <w:rFonts w:cstheme="minorHAnsi"/>
          <w:color w:val="FFFFFF"/>
        </w:rPr>
        <w:t>Your school logo</w:t>
      </w:r>
    </w:p>
    <w:p w14:paraId="316310DA" w14:textId="77777777" w:rsidR="007F2B86" w:rsidRDefault="007F2B86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C9D23DB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1. Context</w:t>
      </w:r>
    </w:p>
    <w:p w14:paraId="537555CF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From 20th March 2020 parents were asked to keep their children at home, wherever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possible, and for schools to remain open only for those children of workers critical to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the COVID-19 response - who absolutely need to attend.</w:t>
      </w:r>
      <w:r>
        <w:rPr>
          <w:rFonts w:cstheme="minorHAnsi"/>
          <w:color w:val="000000"/>
        </w:rPr>
        <w:t xml:space="preserve"> </w:t>
      </w:r>
    </w:p>
    <w:p w14:paraId="5769CA74" w14:textId="77777777" w:rsid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Schools and all childcare providers were asked to provide care for a limited number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of children - children who are vulnerable, and children whose parents are critical to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the COVID-19 response and cannot be safely cared for at home.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This addendum of the </w:t>
      </w:r>
      <w:r w:rsidR="007F2B86">
        <w:rPr>
          <w:rFonts w:cstheme="minorHAnsi"/>
          <w:color w:val="000000"/>
        </w:rPr>
        <w:t>Heene CE Primary Sc</w:t>
      </w:r>
      <w:r w:rsidRPr="00A458D4">
        <w:rPr>
          <w:rFonts w:cstheme="minorHAnsi"/>
          <w:color w:val="000000"/>
        </w:rPr>
        <w:t>hool Safeguarding, and Child Protection policy</w:t>
      </w:r>
      <w:r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contains details of our individual safeguarding arrangements in the following areas:</w:t>
      </w:r>
    </w:p>
    <w:p w14:paraId="10889F55" w14:textId="77777777" w:rsidR="007F2B86" w:rsidRPr="00A458D4" w:rsidRDefault="007F2B86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553587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1. Context ........................................................................................</w:t>
      </w:r>
      <w:r w:rsidR="007F2B86">
        <w:rPr>
          <w:rFonts w:cstheme="minorHAnsi"/>
          <w:b/>
          <w:bCs/>
          <w:i/>
          <w:iCs/>
          <w:color w:val="000000"/>
        </w:rPr>
        <w:t>.............................. 1</w:t>
      </w:r>
    </w:p>
    <w:p w14:paraId="33F357FB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3. Vulnerable children ......................................................................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.............................. 2</w:t>
      </w:r>
    </w:p>
    <w:p w14:paraId="19830D28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4. Attendance monitoring ................................................................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.............................. 3</w:t>
      </w:r>
    </w:p>
    <w:p w14:paraId="539C6A42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 xml:space="preserve">5. Designated Safeguarding Lead ................................................................................... </w:t>
      </w:r>
      <w:r w:rsidR="002326FA">
        <w:rPr>
          <w:rFonts w:cstheme="minorHAnsi"/>
          <w:b/>
          <w:bCs/>
          <w:i/>
          <w:iCs/>
          <w:color w:val="000000"/>
        </w:rPr>
        <w:t>3</w:t>
      </w:r>
    </w:p>
    <w:p w14:paraId="32A53EB1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6. Reporting a concern .....................................................................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.............................. 3</w:t>
      </w:r>
    </w:p>
    <w:p w14:paraId="0862E88B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 xml:space="preserve">7. Safeguarding Training and induction .......................................................................... </w:t>
      </w:r>
      <w:r w:rsidR="002326FA">
        <w:rPr>
          <w:rFonts w:cstheme="minorHAnsi"/>
          <w:b/>
          <w:bCs/>
          <w:i/>
          <w:iCs/>
          <w:color w:val="000000"/>
        </w:rPr>
        <w:t>4</w:t>
      </w:r>
    </w:p>
    <w:p w14:paraId="557FC09C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8. Safer recruitment/volunteers and movement of staff ...................</w:t>
      </w:r>
      <w:r w:rsidR="002326FA">
        <w:rPr>
          <w:rFonts w:cstheme="minorHAnsi"/>
          <w:b/>
          <w:bCs/>
          <w:i/>
          <w:iCs/>
          <w:color w:val="000000"/>
        </w:rPr>
        <w:t>.............................. 4</w:t>
      </w:r>
    </w:p>
    <w:p w14:paraId="210D0FA5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9. Online safety in schools and colleges 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.............................. 5</w:t>
      </w:r>
    </w:p>
    <w:p w14:paraId="0D1DE0CC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10. Children and online safety away from school and college ...........</w:t>
      </w:r>
      <w:r>
        <w:rPr>
          <w:rFonts w:cstheme="minorHAnsi"/>
          <w:b/>
          <w:bCs/>
          <w:i/>
          <w:iCs/>
          <w:color w:val="000000"/>
        </w:rPr>
        <w:t>..............................</w:t>
      </w:r>
      <w:r w:rsidR="002326FA">
        <w:rPr>
          <w:rFonts w:cstheme="minorHAnsi"/>
          <w:b/>
          <w:bCs/>
          <w:i/>
          <w:iCs/>
          <w:color w:val="000000"/>
        </w:rPr>
        <w:t xml:space="preserve"> 5</w:t>
      </w:r>
    </w:p>
    <w:p w14:paraId="4E4599E5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11. Supporting children not in school ..............................................</w:t>
      </w:r>
      <w:r>
        <w:rPr>
          <w:rFonts w:cstheme="minorHAnsi"/>
          <w:b/>
          <w:bCs/>
          <w:i/>
          <w:iCs/>
          <w:color w:val="000000"/>
        </w:rPr>
        <w:t>...............................</w:t>
      </w:r>
      <w:r w:rsidRPr="00A458D4">
        <w:rPr>
          <w:rFonts w:cstheme="minorHAnsi"/>
          <w:b/>
          <w:bCs/>
          <w:i/>
          <w:iCs/>
          <w:color w:val="000000"/>
        </w:rPr>
        <w:t>.</w:t>
      </w:r>
      <w:r w:rsidR="002326FA">
        <w:rPr>
          <w:rFonts w:cstheme="minorHAnsi"/>
          <w:b/>
          <w:bCs/>
          <w:i/>
          <w:iCs/>
          <w:color w:val="000000"/>
        </w:rPr>
        <w:t xml:space="preserve"> 5</w:t>
      </w:r>
    </w:p>
    <w:p w14:paraId="5F2DD156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12. Supporting children in school ...................................................................................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 6</w:t>
      </w:r>
    </w:p>
    <w:p w14:paraId="7BC4C6B3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458D4">
        <w:rPr>
          <w:rFonts w:cstheme="minorHAnsi"/>
          <w:b/>
          <w:bCs/>
          <w:i/>
          <w:iCs/>
          <w:color w:val="000000"/>
        </w:rPr>
        <w:t>13. Peer on Peer Abuse .................................................................................................</w:t>
      </w:r>
      <w:r w:rsidR="002326FA">
        <w:rPr>
          <w:rFonts w:cstheme="minorHAnsi"/>
          <w:b/>
          <w:bCs/>
          <w:i/>
          <w:iCs/>
          <w:color w:val="000000"/>
        </w:rPr>
        <w:t>.. 6</w:t>
      </w:r>
    </w:p>
    <w:p w14:paraId="4707C7E6" w14:textId="77777777" w:rsidR="00A458D4" w:rsidRP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8C9A99" w14:textId="77777777" w:rsidR="007F2B86" w:rsidRDefault="007F2B8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7D13A377" w14:textId="77777777" w:rsidR="00A458D4" w:rsidRDefault="00A458D4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lastRenderedPageBreak/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091"/>
        <w:gridCol w:w="2268"/>
        <w:gridCol w:w="3515"/>
      </w:tblGrid>
      <w:tr w:rsidR="007F2B86" w14:paraId="2CBA147F" w14:textId="77777777" w:rsidTr="007F2B86">
        <w:tc>
          <w:tcPr>
            <w:tcW w:w="2582" w:type="dxa"/>
          </w:tcPr>
          <w:p w14:paraId="7572FBCC" w14:textId="77777777" w:rsidR="007F2B86" w:rsidRDefault="007F2B86" w:rsidP="00A458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A458D4">
              <w:rPr>
                <w:rFonts w:cstheme="minorHAnsi"/>
                <w:b/>
                <w:bCs/>
                <w:color w:val="000000"/>
              </w:rPr>
              <w:t>Role</w:t>
            </w:r>
          </w:p>
        </w:tc>
        <w:tc>
          <w:tcPr>
            <w:tcW w:w="2091" w:type="dxa"/>
          </w:tcPr>
          <w:p w14:paraId="5732ACC8" w14:textId="77777777" w:rsidR="007F2B86" w:rsidRDefault="007F2B86" w:rsidP="00A458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A458D4">
              <w:rPr>
                <w:rFonts w:cstheme="minorHAnsi"/>
                <w:b/>
                <w:bCs/>
                <w:color w:val="000000"/>
              </w:rPr>
              <w:t>Name</w:t>
            </w:r>
          </w:p>
        </w:tc>
        <w:tc>
          <w:tcPr>
            <w:tcW w:w="2268" w:type="dxa"/>
          </w:tcPr>
          <w:p w14:paraId="4E1B4F3E" w14:textId="77777777" w:rsidR="007F2B86" w:rsidRDefault="007F2B86" w:rsidP="007F2B8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A458D4">
              <w:rPr>
                <w:rFonts w:cstheme="minorHAnsi"/>
                <w:b/>
                <w:bCs/>
                <w:color w:val="000000"/>
              </w:rPr>
              <w:t>Contact</w:t>
            </w:r>
            <w:r>
              <w:rPr>
                <w:rFonts w:cstheme="minorHAnsi"/>
                <w:b/>
                <w:bCs/>
                <w:color w:val="000000"/>
              </w:rPr>
              <w:t xml:space="preserve"> number</w:t>
            </w:r>
          </w:p>
        </w:tc>
        <w:tc>
          <w:tcPr>
            <w:tcW w:w="3515" w:type="dxa"/>
          </w:tcPr>
          <w:p w14:paraId="08BBEE85" w14:textId="77777777" w:rsidR="007F2B86" w:rsidRDefault="007F2B86" w:rsidP="00A458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Email</w:t>
            </w:r>
          </w:p>
        </w:tc>
      </w:tr>
      <w:tr w:rsidR="007F2B86" w14:paraId="22C9F9F3" w14:textId="77777777" w:rsidTr="007F2B86">
        <w:tc>
          <w:tcPr>
            <w:tcW w:w="2582" w:type="dxa"/>
          </w:tcPr>
          <w:p w14:paraId="79B11E1B" w14:textId="77777777" w:rsidR="007F2B86" w:rsidRP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58D4">
              <w:rPr>
                <w:rFonts w:cstheme="minorHAnsi"/>
                <w:color w:val="000000"/>
              </w:rPr>
              <w:t>Designated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458D4">
              <w:rPr>
                <w:rFonts w:cstheme="minorHAnsi"/>
                <w:color w:val="000000"/>
              </w:rPr>
              <w:t>Safeguarding</w:t>
            </w:r>
            <w:r>
              <w:rPr>
                <w:rFonts w:cstheme="minorHAnsi"/>
                <w:color w:val="000000"/>
              </w:rPr>
              <w:t xml:space="preserve"> Lead</w:t>
            </w:r>
          </w:p>
        </w:tc>
        <w:tc>
          <w:tcPr>
            <w:tcW w:w="2091" w:type="dxa"/>
          </w:tcPr>
          <w:p w14:paraId="1ADCE713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Jo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MacGovern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279981B8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07970270003</w:t>
            </w:r>
          </w:p>
        </w:tc>
        <w:tc>
          <w:tcPr>
            <w:tcW w:w="3515" w:type="dxa"/>
          </w:tcPr>
          <w:p w14:paraId="47124410" w14:textId="77777777" w:rsidR="007F2B86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1" w:history="1">
              <w:r w:rsidR="007F2B86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head@heeneprimary.co.uk</w:t>
              </w:r>
            </w:hyperlink>
            <w:r w:rsidR="007F2B86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</w:tc>
      </w:tr>
      <w:tr w:rsidR="007F2B86" w14:paraId="212C4F79" w14:textId="77777777" w:rsidTr="007F2B86">
        <w:tc>
          <w:tcPr>
            <w:tcW w:w="2582" w:type="dxa"/>
          </w:tcPr>
          <w:p w14:paraId="3986947A" w14:textId="77777777" w:rsidR="007F2B86" w:rsidRP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58D4">
              <w:rPr>
                <w:rFonts w:cstheme="minorHAnsi"/>
                <w:color w:val="000000"/>
              </w:rPr>
              <w:t>Deputy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458D4">
              <w:rPr>
                <w:rFonts w:cstheme="minorHAnsi"/>
                <w:color w:val="000000"/>
              </w:rPr>
              <w:t>Designated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458D4">
              <w:rPr>
                <w:rFonts w:cstheme="minorHAnsi"/>
                <w:color w:val="000000"/>
              </w:rPr>
              <w:t>Safeguarding</w:t>
            </w:r>
            <w:r>
              <w:rPr>
                <w:rFonts w:cstheme="minorHAnsi"/>
                <w:color w:val="000000"/>
              </w:rPr>
              <w:t xml:space="preserve"> Lead</w:t>
            </w:r>
          </w:p>
        </w:tc>
        <w:tc>
          <w:tcPr>
            <w:tcW w:w="2091" w:type="dxa"/>
          </w:tcPr>
          <w:p w14:paraId="7AFAE4CF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Jo Beer</w:t>
            </w:r>
          </w:p>
          <w:p w14:paraId="0628C6E6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Vicki Hill</w:t>
            </w:r>
          </w:p>
        </w:tc>
        <w:tc>
          <w:tcPr>
            <w:tcW w:w="2268" w:type="dxa"/>
          </w:tcPr>
          <w:p w14:paraId="65631608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07849312970</w:t>
            </w:r>
          </w:p>
          <w:p w14:paraId="25511EC1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07899797038</w:t>
            </w:r>
          </w:p>
        </w:tc>
        <w:tc>
          <w:tcPr>
            <w:tcW w:w="3515" w:type="dxa"/>
          </w:tcPr>
          <w:p w14:paraId="34159088" w14:textId="77777777" w:rsidR="007F2B86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2" w:history="1">
              <w:r w:rsidR="007F2B86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deputy@heeneprimary.co.uk</w:t>
              </w:r>
            </w:hyperlink>
            <w:r w:rsidR="007F2B86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  <w:p w14:paraId="3A5670A5" w14:textId="77777777" w:rsidR="007F2B86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3" w:history="1">
              <w:r w:rsidR="007F2B86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sendco@heeneprimary.co.uk</w:t>
              </w:r>
            </w:hyperlink>
            <w:r w:rsidR="007F2B86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</w:tc>
      </w:tr>
      <w:tr w:rsidR="007F2B86" w14:paraId="0D5E5A92" w14:textId="77777777" w:rsidTr="007F2B86">
        <w:tc>
          <w:tcPr>
            <w:tcW w:w="2582" w:type="dxa"/>
          </w:tcPr>
          <w:p w14:paraId="3BF18D27" w14:textId="77777777" w:rsidR="007F2B86" w:rsidRP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Headteacher</w:t>
            </w:r>
          </w:p>
        </w:tc>
        <w:tc>
          <w:tcPr>
            <w:tcW w:w="2091" w:type="dxa"/>
          </w:tcPr>
          <w:p w14:paraId="3CC0F3D9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Jo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MacGovern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5157AE23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07970270003</w:t>
            </w:r>
          </w:p>
        </w:tc>
        <w:tc>
          <w:tcPr>
            <w:tcW w:w="3515" w:type="dxa"/>
          </w:tcPr>
          <w:p w14:paraId="2BC05A8B" w14:textId="77777777" w:rsidR="007F2B86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4" w:history="1">
              <w:r w:rsidR="007F2B86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head@heeneprimary.co.uk</w:t>
              </w:r>
            </w:hyperlink>
            <w:r w:rsidR="007F2B86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</w:tc>
      </w:tr>
      <w:tr w:rsidR="00836F8B" w14:paraId="162C2CD4" w14:textId="77777777" w:rsidTr="007F2B86">
        <w:tc>
          <w:tcPr>
            <w:tcW w:w="2582" w:type="dxa"/>
          </w:tcPr>
          <w:p w14:paraId="77C53EDE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School Business Manager</w:t>
            </w:r>
          </w:p>
        </w:tc>
        <w:tc>
          <w:tcPr>
            <w:tcW w:w="2091" w:type="dxa"/>
          </w:tcPr>
          <w:p w14:paraId="6509D4D0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Diane Cann</w:t>
            </w:r>
          </w:p>
        </w:tc>
        <w:tc>
          <w:tcPr>
            <w:tcW w:w="2268" w:type="dxa"/>
          </w:tcPr>
          <w:p w14:paraId="45362DAB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07733375994</w:t>
            </w:r>
          </w:p>
        </w:tc>
        <w:tc>
          <w:tcPr>
            <w:tcW w:w="3515" w:type="dxa"/>
          </w:tcPr>
          <w:p w14:paraId="4A82C77F" w14:textId="77777777" w:rsidR="00836F8B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5" w:history="1">
              <w:r w:rsidR="00836F8B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sbm@heeneprimary.co.uk</w:t>
              </w:r>
            </w:hyperlink>
            <w:r w:rsidR="00836F8B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</w:tc>
      </w:tr>
      <w:tr w:rsidR="007F2B86" w14:paraId="506E6A61" w14:textId="77777777" w:rsidTr="007F2B86">
        <w:tc>
          <w:tcPr>
            <w:tcW w:w="2582" w:type="dxa"/>
          </w:tcPr>
          <w:p w14:paraId="37C084C0" w14:textId="77777777" w:rsidR="007F2B86" w:rsidRP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458D4">
              <w:rPr>
                <w:rFonts w:cstheme="minorHAnsi"/>
                <w:color w:val="000000"/>
              </w:rPr>
              <w:t>Chair of</w:t>
            </w:r>
            <w:r>
              <w:rPr>
                <w:rFonts w:cstheme="minorHAnsi"/>
                <w:color w:val="000000"/>
              </w:rPr>
              <w:t xml:space="preserve"> Governors</w:t>
            </w:r>
          </w:p>
        </w:tc>
        <w:tc>
          <w:tcPr>
            <w:tcW w:w="2091" w:type="dxa"/>
          </w:tcPr>
          <w:p w14:paraId="6FB19B61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Freda Wimble</w:t>
            </w:r>
          </w:p>
        </w:tc>
        <w:tc>
          <w:tcPr>
            <w:tcW w:w="2268" w:type="dxa"/>
          </w:tcPr>
          <w:p w14:paraId="0BA2CC15" w14:textId="77777777" w:rsidR="007F2B86" w:rsidRDefault="007F2B86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07856204283</w:t>
            </w:r>
          </w:p>
        </w:tc>
        <w:tc>
          <w:tcPr>
            <w:tcW w:w="3515" w:type="dxa"/>
          </w:tcPr>
          <w:p w14:paraId="7F7BEE35" w14:textId="77777777" w:rsidR="007F2B86" w:rsidRPr="00E7321D" w:rsidRDefault="007A28F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472C4" w:themeColor="accent5"/>
                <w:u w:val="single"/>
              </w:rPr>
            </w:pPr>
            <w:hyperlink r:id="rId16" w:history="1">
              <w:r w:rsidR="007F2B86" w:rsidRPr="00E7321D">
                <w:rPr>
                  <w:rStyle w:val="Hyperlink"/>
                  <w:rFonts w:cstheme="minorHAnsi"/>
                  <w:b/>
                  <w:bCs/>
                  <w:color w:val="4472C4" w:themeColor="accent5"/>
                </w:rPr>
                <w:t>fwimble@heeneprimary.co.uk</w:t>
              </w:r>
            </w:hyperlink>
            <w:r w:rsidR="007F2B86" w:rsidRPr="00E7321D">
              <w:rPr>
                <w:rFonts w:cstheme="minorHAnsi"/>
                <w:b/>
                <w:bCs/>
                <w:color w:val="4472C4" w:themeColor="accent5"/>
                <w:u w:val="single"/>
              </w:rPr>
              <w:t xml:space="preserve"> </w:t>
            </w:r>
          </w:p>
        </w:tc>
      </w:tr>
      <w:tr w:rsidR="00836F8B" w14:paraId="02E7886A" w14:textId="77777777" w:rsidTr="007F2B86">
        <w:tc>
          <w:tcPr>
            <w:tcW w:w="2582" w:type="dxa"/>
          </w:tcPr>
          <w:p w14:paraId="36F3E048" w14:textId="77777777" w:rsidR="00836F8B" w:rsidRPr="00A458D4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Safeguarding Governor</w:t>
            </w:r>
          </w:p>
        </w:tc>
        <w:tc>
          <w:tcPr>
            <w:tcW w:w="2091" w:type="dxa"/>
          </w:tcPr>
          <w:p w14:paraId="44F00A37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Laura Anderson</w:t>
            </w:r>
          </w:p>
        </w:tc>
        <w:tc>
          <w:tcPr>
            <w:tcW w:w="2268" w:type="dxa"/>
          </w:tcPr>
          <w:p w14:paraId="47C4B493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515" w:type="dxa"/>
          </w:tcPr>
          <w:p w14:paraId="60504803" w14:textId="22AC4C42" w:rsidR="00E7321D" w:rsidRPr="00E7321D" w:rsidRDefault="007A28FB" w:rsidP="007F2B86">
            <w:pPr>
              <w:autoSpaceDE w:val="0"/>
              <w:autoSpaceDN w:val="0"/>
              <w:adjustRightInd w:val="0"/>
              <w:rPr>
                <w:b/>
                <w:bCs/>
                <w:color w:val="4472C4" w:themeColor="accent5"/>
                <w:u w:val="single"/>
              </w:rPr>
            </w:pPr>
            <w:hyperlink r:id="rId17" w:history="1">
              <w:r w:rsidR="00E7321D" w:rsidRPr="00E7321D">
                <w:rPr>
                  <w:rStyle w:val="Hyperlink"/>
                  <w:b/>
                  <w:bCs/>
                  <w:color w:val="4472C4" w:themeColor="accent5"/>
                </w:rPr>
                <w:t>landerson@heeneprimary.co.uk</w:t>
              </w:r>
            </w:hyperlink>
          </w:p>
        </w:tc>
      </w:tr>
      <w:tr w:rsidR="00836F8B" w14:paraId="27C90C43" w14:textId="77777777" w:rsidTr="007F2B86">
        <w:tc>
          <w:tcPr>
            <w:tcW w:w="2582" w:type="dxa"/>
          </w:tcPr>
          <w:p w14:paraId="0768FE83" w14:textId="77777777" w:rsidR="00836F8B" w:rsidRPr="00A458D4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Deputy Safeguarding Governor</w:t>
            </w:r>
          </w:p>
        </w:tc>
        <w:tc>
          <w:tcPr>
            <w:tcW w:w="2091" w:type="dxa"/>
          </w:tcPr>
          <w:p w14:paraId="61F89D50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Rose Ellis</w:t>
            </w:r>
          </w:p>
        </w:tc>
        <w:tc>
          <w:tcPr>
            <w:tcW w:w="2268" w:type="dxa"/>
          </w:tcPr>
          <w:p w14:paraId="19B7FFF7" w14:textId="77777777" w:rsidR="00836F8B" w:rsidRDefault="00836F8B" w:rsidP="007F2B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515" w:type="dxa"/>
          </w:tcPr>
          <w:p w14:paraId="42E35F3A" w14:textId="1EFB1DA0" w:rsidR="00E7321D" w:rsidRPr="00E7321D" w:rsidRDefault="00E7321D" w:rsidP="002326FA">
            <w:pPr>
              <w:autoSpaceDE w:val="0"/>
              <w:autoSpaceDN w:val="0"/>
              <w:adjustRightInd w:val="0"/>
              <w:rPr>
                <w:b/>
                <w:bCs/>
                <w:color w:val="4472C4" w:themeColor="accent5"/>
                <w:u w:val="single"/>
              </w:rPr>
            </w:pPr>
            <w:r w:rsidRPr="00E7321D">
              <w:rPr>
                <w:b/>
                <w:bCs/>
                <w:color w:val="4472C4" w:themeColor="accent5"/>
                <w:u w:val="single"/>
              </w:rPr>
              <w:t>rellis@heeneprimary.co.uk</w:t>
            </w:r>
          </w:p>
        </w:tc>
      </w:tr>
    </w:tbl>
    <w:p w14:paraId="66E83829" w14:textId="77777777" w:rsidR="007F2B86" w:rsidRDefault="007F2B86" w:rsidP="00A45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5BF6438" w14:textId="77777777" w:rsidR="00836F8B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 xml:space="preserve">Any individual school contacts: </w:t>
      </w:r>
    </w:p>
    <w:p w14:paraId="4A74A4B1" w14:textId="77777777" w:rsidR="00A458D4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SLT – p</w:t>
      </w:r>
      <w:r w:rsidR="007F2B86">
        <w:rPr>
          <w:rFonts w:cstheme="minorHAnsi"/>
          <w:b/>
          <w:bCs/>
          <w:color w:val="000000"/>
        </w:rPr>
        <w:t xml:space="preserve">lease refer to Spreadsheet saved in Management – Child Protection </w:t>
      </w:r>
      <w:r w:rsidR="007F465E">
        <w:rPr>
          <w:rFonts w:cstheme="minorHAnsi"/>
          <w:b/>
          <w:bCs/>
          <w:color w:val="000000"/>
        </w:rPr>
        <w:t>–</w:t>
      </w:r>
      <w:r w:rsidR="007F2B86">
        <w:rPr>
          <w:rFonts w:cstheme="minorHAnsi"/>
          <w:b/>
          <w:bCs/>
          <w:color w:val="000000"/>
        </w:rPr>
        <w:t xml:space="preserve"> </w:t>
      </w:r>
      <w:r w:rsidR="007F465E">
        <w:rPr>
          <w:rFonts w:cstheme="minorHAnsi"/>
          <w:b/>
          <w:bCs/>
          <w:color w:val="000000"/>
        </w:rPr>
        <w:t>LA Assessm</w:t>
      </w:r>
      <w:r w:rsidR="007F2B86" w:rsidRPr="007F2B86">
        <w:rPr>
          <w:rFonts w:cstheme="minorHAnsi"/>
          <w:b/>
          <w:bCs/>
          <w:color w:val="000000"/>
        </w:rPr>
        <w:t>e</w:t>
      </w:r>
      <w:r w:rsidR="007F465E">
        <w:rPr>
          <w:rFonts w:cstheme="minorHAnsi"/>
          <w:b/>
          <w:bCs/>
          <w:color w:val="000000"/>
        </w:rPr>
        <w:t>n</w:t>
      </w:r>
      <w:r w:rsidR="007F2B86" w:rsidRPr="007F2B86">
        <w:rPr>
          <w:rFonts w:cstheme="minorHAnsi"/>
          <w:b/>
          <w:bCs/>
          <w:color w:val="000000"/>
        </w:rPr>
        <w:t xml:space="preserve">t Safeguarding Matrix </w:t>
      </w:r>
      <w:r w:rsidR="007F465E">
        <w:rPr>
          <w:rFonts w:cstheme="minorHAnsi"/>
          <w:b/>
          <w:bCs/>
          <w:color w:val="000000"/>
        </w:rPr>
        <w:t>–</w:t>
      </w:r>
      <w:r w:rsidR="007F2B86" w:rsidRPr="007F2B86">
        <w:rPr>
          <w:rFonts w:cstheme="minorHAnsi"/>
          <w:b/>
          <w:bCs/>
          <w:color w:val="000000"/>
        </w:rPr>
        <w:t xml:space="preserve"> vulnerable </w:t>
      </w:r>
      <w:r w:rsidR="007F465E">
        <w:rPr>
          <w:rFonts w:cstheme="minorHAnsi"/>
          <w:b/>
          <w:bCs/>
          <w:color w:val="000000"/>
        </w:rPr>
        <w:t>–</w:t>
      </w:r>
      <w:r w:rsidR="007F2B86" w:rsidRPr="007F2B86">
        <w:rPr>
          <w:rFonts w:cstheme="minorHAnsi"/>
          <w:b/>
          <w:bCs/>
          <w:color w:val="000000"/>
        </w:rPr>
        <w:t xml:space="preserve"> EHCP</w:t>
      </w:r>
    </w:p>
    <w:p w14:paraId="77DEE6F3" w14:textId="77777777" w:rsidR="007F465E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D4EF183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Vulnerable children</w:t>
      </w:r>
    </w:p>
    <w:p w14:paraId="18940489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Vulnerable children include those who have a social worker and those children and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young people up to the age of 25 with education, health and care (EHC) plans.</w:t>
      </w:r>
      <w:r w:rsidR="007F465E">
        <w:rPr>
          <w:rFonts w:cstheme="minorHAnsi"/>
          <w:color w:val="000000"/>
        </w:rPr>
        <w:t xml:space="preserve">  </w:t>
      </w:r>
    </w:p>
    <w:p w14:paraId="017EBC5D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0CDEEC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Those who have a social worker include children who have a Child Protection Plan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and those who are looked after by the Local Authority. A child may also be deemed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to be vulnerable if they have been assessed as being in need or otherwise meet the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definition in section 17 of the Children Act 1989.</w:t>
      </w:r>
    </w:p>
    <w:p w14:paraId="66D10B34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A7BEDA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Those with an EHC plan will be risk-assessed in consultation with the Local Authority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and parents, to decide whether they need to continue to be offered a school or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college place in order to meet their needs, or whether they can safely have their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needs met at home. This could include, if necessary, carers, therapists or clinicians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visiting the home to provide any essential services. Many children and young people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with EHC plans can safely remain at home.</w:t>
      </w:r>
    </w:p>
    <w:p w14:paraId="4A519FCA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86BE61E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Eligibility for free school meals in and of itself should not be the determining factor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in assessing vulnerability.</w:t>
      </w:r>
    </w:p>
    <w:p w14:paraId="1E67EFA8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61C2F2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Senior leaders, especially the Designated Safeguarding Lead (and deputy) know who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our most vulnerable children are.</w:t>
      </w:r>
      <w:r w:rsidR="007F465E">
        <w:rPr>
          <w:rFonts w:cstheme="minorHAnsi"/>
          <w:color w:val="000000"/>
        </w:rPr>
        <w:t xml:space="preserve">  </w:t>
      </w:r>
      <w:r w:rsidRPr="00A458D4">
        <w:rPr>
          <w:rFonts w:cstheme="minorHAnsi"/>
          <w:color w:val="000000"/>
        </w:rPr>
        <w:t>They have the flexibility to offer a place to those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on the edge of receiving children’s social care support.</w:t>
      </w:r>
    </w:p>
    <w:p w14:paraId="05807943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CB8AD6C" w14:textId="77777777" w:rsid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continue to work with and support children’s social workers to help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protect vulnerable children. This includes working with and supporting children’s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social workers and the local authority virtual school head (VSH) for looked-after and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previously looked-after children. The le</w:t>
      </w:r>
      <w:r>
        <w:rPr>
          <w:rFonts w:cstheme="minorHAnsi"/>
          <w:color w:val="000000"/>
        </w:rPr>
        <w:t xml:space="preserve">ad person for this will be: </w:t>
      </w:r>
      <w:r w:rsidRPr="007F465E">
        <w:rPr>
          <w:rFonts w:cstheme="minorHAnsi"/>
          <w:color w:val="000000"/>
        </w:rPr>
        <w:t xml:space="preserve">Jo </w:t>
      </w:r>
      <w:proofErr w:type="spellStart"/>
      <w:r w:rsidRPr="007F465E">
        <w:rPr>
          <w:rFonts w:cstheme="minorHAnsi"/>
          <w:color w:val="000000"/>
        </w:rPr>
        <w:t>MacGovern</w:t>
      </w:r>
      <w:proofErr w:type="spellEnd"/>
    </w:p>
    <w:p w14:paraId="43E1D6E9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FE77D8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There is an expectation that vulnerable children who have a social worker will attend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an education setting, so long as they do not have underlying health conditions that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put them at risk. In circumstances where a parent does not want to bring their child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to an education setting, and their child is considered vulnerable, the social worker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and </w:t>
      </w:r>
      <w:r w:rsidR="007F465E">
        <w:rPr>
          <w:rFonts w:cstheme="minorHAnsi"/>
          <w:color w:val="000000"/>
        </w:rPr>
        <w:t xml:space="preserve">Heene </w:t>
      </w:r>
      <w:r w:rsidRPr="00A458D4">
        <w:rPr>
          <w:rFonts w:cstheme="minorHAnsi"/>
          <w:color w:val="000000"/>
        </w:rPr>
        <w:t>will explore the reasons for this directly with the parent.</w:t>
      </w:r>
    </w:p>
    <w:p w14:paraId="42487315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073CFC2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parents are concerned about the risk of the child contracting COVID19,</w:t>
      </w:r>
      <w:r w:rsidR="007F465E">
        <w:rPr>
          <w:rFonts w:cstheme="minorHAnsi"/>
          <w:color w:val="000000"/>
        </w:rPr>
        <w:t xml:space="preserve"> Heene</w:t>
      </w:r>
      <w:r w:rsidRPr="00A458D4">
        <w:rPr>
          <w:rFonts w:cstheme="minorHAnsi"/>
          <w:color w:val="000000"/>
        </w:rPr>
        <w:t xml:space="preserve"> or the social worker will talk through these anxieties with the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parent/carer following the advice set out by Public Health England.</w:t>
      </w:r>
    </w:p>
    <w:p w14:paraId="25F62B3B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E543AF" w14:textId="77777777" w:rsidR="00A458D4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encourage our vulnerable children and young people to attend a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school, including remotely if needed.</w:t>
      </w:r>
    </w:p>
    <w:p w14:paraId="496274D4" w14:textId="77777777" w:rsidR="007F465E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128C45A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Attendance monitoring</w:t>
      </w:r>
    </w:p>
    <w:p w14:paraId="6B463FFC" w14:textId="23E232CD" w:rsidR="00E7321D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Local authorities and education settings do not need to complete their usual day</w:t>
      </w:r>
      <w:r w:rsidR="00765D08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to</w:t>
      </w:r>
      <w:r w:rsidR="00765D08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day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attendance processes to follow up on non-attendance.</w:t>
      </w:r>
      <w:r w:rsidR="007F465E">
        <w:rPr>
          <w:rFonts w:cstheme="minorHAnsi"/>
          <w:color w:val="000000"/>
        </w:rPr>
        <w:t xml:space="preserve">  </w:t>
      </w:r>
    </w:p>
    <w:p w14:paraId="025E109B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085BD0" w14:textId="7D7165DF" w:rsidR="00E7321D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and social workers will agree with parents/carers whether children in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need should be attending school –</w:t>
      </w:r>
      <w:r>
        <w:rPr>
          <w:rFonts w:cstheme="minorHAnsi"/>
          <w:color w:val="000000"/>
        </w:rPr>
        <w:t xml:space="preserve"> Heene </w:t>
      </w:r>
      <w:r w:rsidR="00A458D4" w:rsidRPr="00A458D4">
        <w:rPr>
          <w:rFonts w:cstheme="minorHAnsi"/>
          <w:color w:val="000000"/>
        </w:rPr>
        <w:t>will then follow up on any pupil that</w:t>
      </w:r>
      <w:r>
        <w:rPr>
          <w:rFonts w:cstheme="minorHAnsi"/>
          <w:color w:val="000000"/>
        </w:rPr>
        <w:t xml:space="preserve"> </w:t>
      </w:r>
      <w:r w:rsidR="00765D08">
        <w:rPr>
          <w:rFonts w:cstheme="minorHAnsi"/>
          <w:color w:val="000000"/>
        </w:rPr>
        <w:t>they were expecti</w:t>
      </w:r>
      <w:r w:rsidR="00A458D4" w:rsidRPr="00A458D4">
        <w:rPr>
          <w:rFonts w:cstheme="minorHAnsi"/>
          <w:color w:val="000000"/>
        </w:rPr>
        <w:t xml:space="preserve">ng to attend, who does not. </w:t>
      </w:r>
    </w:p>
    <w:p w14:paraId="3B37DB8E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AB6602" w14:textId="6643343C" w:rsid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Heene </w:t>
      </w:r>
      <w:r w:rsidR="00A458D4" w:rsidRPr="00A458D4">
        <w:rPr>
          <w:rFonts w:cstheme="minorHAnsi"/>
          <w:color w:val="000000"/>
        </w:rPr>
        <w:t>will also follow up with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any parent or carer who has arranged care for their child(ren) and the child(ren)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subsequently do not attend.</w:t>
      </w:r>
    </w:p>
    <w:p w14:paraId="2E7533D1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151B1A4" w14:textId="77777777" w:rsid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At Heene CE Primary S</w:t>
      </w:r>
      <w:r w:rsidRPr="00A458D4">
        <w:rPr>
          <w:rFonts w:cstheme="minorHAnsi"/>
          <w:color w:val="000000"/>
        </w:rPr>
        <w:t xml:space="preserve">chool </w:t>
      </w:r>
      <w:r>
        <w:rPr>
          <w:rFonts w:cstheme="minorHAnsi"/>
          <w:color w:val="000000"/>
        </w:rPr>
        <w:t xml:space="preserve">we are complying with DFE advice and submitting a daily return to both the DFE and the LA. </w:t>
      </w:r>
    </w:p>
    <w:p w14:paraId="1618BCD1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106867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 xml:space="preserve">To support the above, </w:t>
      </w:r>
      <w:r w:rsidR="007F465E">
        <w:rPr>
          <w:rFonts w:cstheme="minorHAnsi"/>
          <w:color w:val="000000"/>
        </w:rPr>
        <w:t>Heene CE Primary S</w:t>
      </w:r>
      <w:r w:rsidR="007F465E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will, when communicating with parents/carers, confirm emergency contact numbers are correct and ask for any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additional emergency contact numbers where they are available.</w:t>
      </w:r>
      <w:r w:rsidR="007F465E">
        <w:rPr>
          <w:rFonts w:cstheme="minorHAnsi"/>
          <w:color w:val="000000"/>
        </w:rPr>
        <w:t xml:space="preserve">  </w:t>
      </w:r>
      <w:r w:rsidRPr="00A458D4">
        <w:rPr>
          <w:rFonts w:cstheme="minorHAnsi"/>
          <w:color w:val="000000"/>
        </w:rPr>
        <w:t>In all circumstances where a vulnerable child does not take up their place at school,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or discontinues, </w:t>
      </w:r>
      <w:r w:rsidR="007F465E">
        <w:rPr>
          <w:rFonts w:cstheme="minorHAnsi"/>
          <w:color w:val="000000"/>
        </w:rPr>
        <w:t>Heene CE Primary S</w:t>
      </w:r>
      <w:r w:rsidR="007F465E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will notify their social worker.</w:t>
      </w:r>
    </w:p>
    <w:p w14:paraId="66822662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077E2E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Designated Safeguarding Lead</w:t>
      </w:r>
    </w:p>
    <w:p w14:paraId="7C8078DC" w14:textId="77777777" w:rsidR="00A458D4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="00A458D4" w:rsidRPr="00A458D4">
        <w:rPr>
          <w:rFonts w:cstheme="minorHAnsi"/>
          <w:color w:val="000000"/>
        </w:rPr>
        <w:t xml:space="preserve">chool has a Designated Safeguarding Lead (DSL) and </w:t>
      </w:r>
      <w:r>
        <w:rPr>
          <w:rFonts w:cstheme="minorHAnsi"/>
          <w:color w:val="000000"/>
        </w:rPr>
        <w:t>two</w:t>
      </w:r>
      <w:r w:rsidR="00A458D4" w:rsidRPr="00A458D4">
        <w:rPr>
          <w:rFonts w:cstheme="minorHAnsi"/>
          <w:color w:val="000000"/>
        </w:rPr>
        <w:t xml:space="preserve"> Deputy DSL</w:t>
      </w:r>
      <w:r>
        <w:rPr>
          <w:rFonts w:cstheme="minorHAnsi"/>
          <w:color w:val="000000"/>
        </w:rPr>
        <w:t>’s</w:t>
      </w:r>
      <w:r w:rsidR="00A458D4" w:rsidRPr="00A458D4">
        <w:rPr>
          <w:rFonts w:cstheme="minorHAnsi"/>
          <w:color w:val="000000"/>
        </w:rPr>
        <w:t>.</w:t>
      </w:r>
    </w:p>
    <w:p w14:paraId="67A97B11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Designated Safeguarding</w:t>
      </w:r>
      <w:r w:rsidR="007F465E">
        <w:rPr>
          <w:rFonts w:cstheme="minorHAnsi"/>
          <w:color w:val="000000"/>
        </w:rPr>
        <w:t xml:space="preserve"> Lead is: </w:t>
      </w:r>
      <w:r w:rsidR="007F465E">
        <w:rPr>
          <w:rFonts w:cstheme="minorHAnsi"/>
          <w:color w:val="000000"/>
        </w:rPr>
        <w:tab/>
      </w:r>
      <w:r w:rsidR="007F465E">
        <w:rPr>
          <w:rFonts w:cstheme="minorHAnsi"/>
          <w:color w:val="000000"/>
        </w:rPr>
        <w:tab/>
      </w:r>
      <w:r w:rsidR="007F465E">
        <w:rPr>
          <w:rFonts w:cstheme="minorHAnsi"/>
          <w:color w:val="000000"/>
        </w:rPr>
        <w:tab/>
        <w:t xml:space="preserve">Jo </w:t>
      </w:r>
      <w:proofErr w:type="spellStart"/>
      <w:r w:rsidR="007F465E">
        <w:rPr>
          <w:rFonts w:cstheme="minorHAnsi"/>
          <w:color w:val="000000"/>
        </w:rPr>
        <w:t>MacGovern</w:t>
      </w:r>
      <w:proofErr w:type="spellEnd"/>
    </w:p>
    <w:p w14:paraId="6BE331C9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Deputy Desig</w:t>
      </w:r>
      <w:r w:rsidR="007F465E">
        <w:rPr>
          <w:rFonts w:cstheme="minorHAnsi"/>
          <w:color w:val="000000"/>
        </w:rPr>
        <w:t xml:space="preserve">nated Safeguarding Leads are: </w:t>
      </w:r>
      <w:r w:rsidR="007F465E">
        <w:rPr>
          <w:rFonts w:cstheme="minorHAnsi"/>
          <w:color w:val="000000"/>
        </w:rPr>
        <w:tab/>
      </w:r>
      <w:r w:rsidR="007F465E">
        <w:rPr>
          <w:rFonts w:cstheme="minorHAnsi"/>
          <w:color w:val="000000"/>
        </w:rPr>
        <w:tab/>
        <w:t>Jo Beer and Vicki Hill</w:t>
      </w:r>
    </w:p>
    <w:p w14:paraId="05F9DA78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3ED72D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optimal scenario is to have a trained DSL (or deputy) available on site. Where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this is not the case a trained DSL (or deputy) will be available to be contacted via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phone or online video - for example when working from home.</w:t>
      </w:r>
    </w:p>
    <w:p w14:paraId="4ED1D248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7CF470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a trained DSL (or deputy) is not on site, in addition to the above, a senior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leader will assume responsibility for co-ordinating safeguarding on site.</w:t>
      </w:r>
    </w:p>
    <w:p w14:paraId="6EBA562F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893FAF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This might include updating and managing access to child protection online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management system, CPOMS and liaising with the offsite DSL (or deputy) and as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required liaising with children’s social workers where they require access to children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in need and/or to carry out statutory assessments at the school or college.</w:t>
      </w:r>
    </w:p>
    <w:p w14:paraId="155D0B19" w14:textId="77777777" w:rsidR="007F465E" w:rsidRPr="00A458D4" w:rsidRDefault="007F465E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F6E90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 xml:space="preserve">It is important that all </w:t>
      </w:r>
      <w:r w:rsidR="007F465E">
        <w:rPr>
          <w:rFonts w:cstheme="minorHAnsi"/>
          <w:color w:val="000000"/>
        </w:rPr>
        <w:t>Heene CE Primary S</w:t>
      </w:r>
      <w:r w:rsidR="007F465E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staff and volunteers have access to a trained</w:t>
      </w:r>
      <w:r w:rsidR="007F465E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DSL (or deputy). On each day staff on site will be made aware of that person is and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how to speak to them.</w:t>
      </w:r>
    </w:p>
    <w:p w14:paraId="0CC151CC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6BBD86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DSL will continue to engage with social workers, and attend all multi-agency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meetings, which can be done remotely.</w:t>
      </w:r>
    </w:p>
    <w:p w14:paraId="1352A349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4EE6AF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Reporting a concern</w:t>
      </w:r>
    </w:p>
    <w:p w14:paraId="41F4A622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staff have a concern about a child, they should continue to follow the process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outlined in the school Safeguarding Policy, this includes making a report via CPOMS,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which can be done remotely.</w:t>
      </w:r>
    </w:p>
    <w:p w14:paraId="61964908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7C9A36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In the unlikely event that a member of staff cannot access their CPOMS from home,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they should email the Designated Safeguarding</w:t>
      </w:r>
      <w:r w:rsidR="00996D61">
        <w:rPr>
          <w:rFonts w:cstheme="minorHAnsi"/>
          <w:color w:val="000000"/>
        </w:rPr>
        <w:t xml:space="preserve"> Lead and the Headteacher.  </w:t>
      </w:r>
      <w:r w:rsidRPr="00A458D4">
        <w:rPr>
          <w:rFonts w:cstheme="minorHAnsi"/>
          <w:color w:val="000000"/>
        </w:rPr>
        <w:t>This will ensure that the concern is received.</w:t>
      </w:r>
      <w:r w:rsidR="00996D61">
        <w:rPr>
          <w:rFonts w:cstheme="minorHAnsi"/>
          <w:color w:val="000000"/>
        </w:rPr>
        <w:t xml:space="preserve">  </w:t>
      </w:r>
      <w:r w:rsidRPr="00A458D4">
        <w:rPr>
          <w:rFonts w:cstheme="minorHAnsi"/>
          <w:color w:val="000000"/>
        </w:rPr>
        <w:t>Staff are reminded of the need to report any concern immediately and without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delay.</w:t>
      </w:r>
      <w:r w:rsidR="00996D61">
        <w:rPr>
          <w:rFonts w:cstheme="minorHAnsi"/>
          <w:color w:val="000000"/>
        </w:rPr>
        <w:t xml:space="preserve"> </w:t>
      </w:r>
    </w:p>
    <w:p w14:paraId="1034EF73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9D2BC7B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staff are concerned about an adult working with children in the school, they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should use </w:t>
      </w:r>
      <w:r w:rsidR="00996D61">
        <w:rPr>
          <w:rFonts w:cstheme="minorHAnsi"/>
          <w:color w:val="000000"/>
        </w:rPr>
        <w:t>CPOMS / orange</w:t>
      </w:r>
      <w:r w:rsidRPr="00A458D4">
        <w:rPr>
          <w:rFonts w:cstheme="minorHAnsi"/>
          <w:color w:val="000000"/>
        </w:rPr>
        <w:t xml:space="preserve"> form to report the concern to the headteacher. If there is a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requirement to make a notification to the headteacher whilst </w:t>
      </w:r>
      <w:r w:rsidR="00996D61">
        <w:rPr>
          <w:rFonts w:cstheme="minorHAnsi"/>
          <w:color w:val="000000"/>
        </w:rPr>
        <w:t>a</w:t>
      </w:r>
      <w:r w:rsidRPr="00A458D4">
        <w:rPr>
          <w:rFonts w:cstheme="minorHAnsi"/>
          <w:color w:val="000000"/>
        </w:rPr>
        <w:t>way from school, this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should be done verbally and followed up with an email to the headteacher.</w:t>
      </w:r>
    </w:p>
    <w:p w14:paraId="0495B33F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A3553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Concerns around the Headteacher should be dire</w:t>
      </w:r>
      <w:r w:rsidR="00996D61">
        <w:rPr>
          <w:rFonts w:cstheme="minorHAnsi"/>
          <w:color w:val="000000"/>
        </w:rPr>
        <w:t>cted to the Chair of Governors:  Mrs Freda Wimble</w:t>
      </w:r>
    </w:p>
    <w:p w14:paraId="360FB1D1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8ACAF41" w14:textId="1DCF557F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Safeguarding Training and induction</w:t>
      </w:r>
    </w:p>
    <w:p w14:paraId="43CC456D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E904742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DSL training is very unlikely to take place whilst there remains a threat of the COVID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19 virus.</w:t>
      </w:r>
    </w:p>
    <w:p w14:paraId="500A6E97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CE68E6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71E65D" w14:textId="3218BB18" w:rsidR="00E7321D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lastRenderedPageBreak/>
        <w:t>For the period COVID-19 measures are in place, a DSL (or deputy) who has been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trained will continue to be classed as a trained DSL (or deputy) even if they miss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their refresher training.</w:t>
      </w:r>
    </w:p>
    <w:p w14:paraId="2F3288B7" w14:textId="1A4007A4" w:rsidR="00996D61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DSL Refresher: Jo </w:t>
      </w:r>
      <w:proofErr w:type="spellStart"/>
      <w:r>
        <w:rPr>
          <w:rFonts w:cstheme="minorHAnsi"/>
          <w:color w:val="000000"/>
        </w:rPr>
        <w:t>MacGovern</w:t>
      </w:r>
      <w:proofErr w:type="spellEnd"/>
      <w:r>
        <w:rPr>
          <w:rFonts w:cstheme="minorHAnsi"/>
          <w:color w:val="000000"/>
        </w:rPr>
        <w:t>, 14/5/2019</w:t>
      </w:r>
    </w:p>
    <w:p w14:paraId="334134C4" w14:textId="77777777" w:rsidR="00E7321D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DSL Introduction: Jo Beer and Vicki Hill, 5/11/19</w:t>
      </w:r>
    </w:p>
    <w:p w14:paraId="46FEA6F6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3A7E98" w14:textId="628C9A0C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All existing school staff have had safeguarding training and have read part 1 of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Keeping Children Safe in Education (2019). The DSL should communicate with staff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any new local arrangements, so they know what to do if they are worried about a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child.</w:t>
      </w:r>
    </w:p>
    <w:p w14:paraId="6D177A76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8C1FAA0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 xml:space="preserve">Where new staff are recruited, or new volunteers enter </w:t>
      </w:r>
      <w:r w:rsidR="00996D61">
        <w:rPr>
          <w:rFonts w:cstheme="minorHAnsi"/>
          <w:color w:val="000000"/>
        </w:rPr>
        <w:t>Heene CE Primary S</w:t>
      </w:r>
      <w:r w:rsidR="00996D61" w:rsidRPr="00A458D4">
        <w:rPr>
          <w:rFonts w:cstheme="minorHAnsi"/>
          <w:color w:val="000000"/>
        </w:rPr>
        <w:t>chool</w:t>
      </w:r>
      <w:r w:rsidRPr="00A458D4">
        <w:rPr>
          <w:rFonts w:cstheme="minorHAnsi"/>
          <w:color w:val="000000"/>
        </w:rPr>
        <w:t>, they will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continue to be provided with a safeguarding induction.</w:t>
      </w:r>
    </w:p>
    <w:p w14:paraId="04B8AC69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BAFB48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If staff are deployed from another education or children’s workforce setting to our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school, we will take into account the DfE supplementary guidance on safeguarding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children during the COVID-19 pandemic and will accept portability as long as the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current employer confirms in writing that:-</w:t>
      </w:r>
    </w:p>
    <w:p w14:paraId="0F46C968" w14:textId="77777777" w:rsidR="00A458D4" w:rsidRPr="00996D61" w:rsidRDefault="00A458D4" w:rsidP="00E73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996D61">
        <w:rPr>
          <w:rFonts w:cstheme="minorHAnsi"/>
          <w:color w:val="000000"/>
        </w:rPr>
        <w:t>the individual has been subject to an enhanced DBS and children’s barred list</w:t>
      </w:r>
      <w:r w:rsidR="00996D61" w:rsidRPr="00996D61">
        <w:rPr>
          <w:rFonts w:cstheme="minorHAnsi"/>
          <w:color w:val="000000"/>
        </w:rPr>
        <w:t xml:space="preserve"> </w:t>
      </w:r>
      <w:r w:rsidRPr="00996D61">
        <w:rPr>
          <w:rFonts w:cstheme="minorHAnsi"/>
          <w:color w:val="000000"/>
        </w:rPr>
        <w:t>check</w:t>
      </w:r>
    </w:p>
    <w:p w14:paraId="29A962DD" w14:textId="77777777" w:rsidR="00A458D4" w:rsidRPr="00996D61" w:rsidRDefault="00A458D4" w:rsidP="00E73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996D61">
        <w:rPr>
          <w:rFonts w:cstheme="minorHAnsi"/>
          <w:color w:val="000000"/>
        </w:rPr>
        <w:t>there are no known concerns about the individual’s suitability to work with</w:t>
      </w:r>
      <w:r w:rsidR="00996D61">
        <w:rPr>
          <w:rFonts w:cstheme="minorHAnsi"/>
          <w:color w:val="000000"/>
        </w:rPr>
        <w:t xml:space="preserve"> </w:t>
      </w:r>
      <w:r w:rsidRPr="00996D61">
        <w:rPr>
          <w:rFonts w:cstheme="minorHAnsi"/>
          <w:color w:val="000000"/>
        </w:rPr>
        <w:t>children</w:t>
      </w:r>
    </w:p>
    <w:p w14:paraId="62428815" w14:textId="77777777" w:rsidR="00A458D4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996D61">
        <w:rPr>
          <w:rFonts w:cstheme="minorHAnsi"/>
          <w:color w:val="000000"/>
        </w:rPr>
        <w:t>there is no ongoing disciplinary investigation relating to that individual</w:t>
      </w:r>
    </w:p>
    <w:p w14:paraId="2D6B78A1" w14:textId="77777777" w:rsidR="00996D61" w:rsidRPr="00996D61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FF7AA7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Upon arrival, they will be given a copy of the receiving setting’s child protection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policy, confirmation of local processes and confirmation of DSL arrangements.</w:t>
      </w:r>
    </w:p>
    <w:p w14:paraId="7A111B0D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47BF60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Safer recruitment/volunteers and movement of staff</w:t>
      </w:r>
    </w:p>
    <w:p w14:paraId="4485B73E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It remains essential that people who are unsuitable are not allowed to enter the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 xml:space="preserve">children’s workforce or gain access to children. When recruiting new staff, </w:t>
      </w:r>
      <w:r w:rsidR="00996D61">
        <w:rPr>
          <w:rFonts w:cstheme="minorHAnsi"/>
          <w:color w:val="000000"/>
        </w:rPr>
        <w:t>Heene CE Primary S</w:t>
      </w:r>
      <w:r w:rsidR="00996D61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will continue to follow the relevant safer recruitment processes for their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setting, including, as appropriate, relevant sections in part 3 of Keeping Children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Safe in Education (2019) (KCSIE).</w:t>
      </w:r>
    </w:p>
    <w:p w14:paraId="58D3989E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92D019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In response to COVID-19, the Disclosure and Barring Service (DBS) has made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changes to its guidance on standard and enhanced DBS ID checking to minimise the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need for face-to-face contact.</w:t>
      </w:r>
    </w:p>
    <w:p w14:paraId="43461BBC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3A2CE2A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 xml:space="preserve">Where </w:t>
      </w:r>
      <w:r w:rsidR="00996D61">
        <w:rPr>
          <w:rFonts w:cstheme="minorHAnsi"/>
          <w:color w:val="000000"/>
        </w:rPr>
        <w:t>Heene CE Primary S</w:t>
      </w:r>
      <w:r w:rsidR="00996D61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are utilising volunteers, we will continue to follow the checking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and risk assessment process as set out in paragraphs 167 to 172 of KCSIE. Under no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circumstances will a volunteer who has not been checked be left unsupervised or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allowed to work in regulated activity.</w:t>
      </w:r>
    </w:p>
    <w:p w14:paraId="47CC1D6A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914498" w14:textId="77777777" w:rsid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continue to follow the legal duty to refer to the DBS anyone who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has harmed or poses a risk of harm to a child or vulnerable adult. Full details can be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found at paragraph 163 of KCSIE.</w:t>
      </w:r>
      <w:r>
        <w:rPr>
          <w:rFonts w:cstheme="minorHAnsi"/>
          <w:color w:val="000000"/>
        </w:rPr>
        <w:t xml:space="preserve"> </w:t>
      </w:r>
    </w:p>
    <w:p w14:paraId="6C017A4B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BD91D9" w14:textId="77777777" w:rsid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continue to consider and make referrals to the Teaching Regulation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Agency (TRA) as per paragraph 166 of KCSIE and the TRA’s ‘Teacher misconduct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advice for making a referral.</w:t>
      </w:r>
    </w:p>
    <w:p w14:paraId="7690FC62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2F318A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563C2"/>
        </w:rPr>
      </w:pPr>
      <w:r w:rsidRPr="00A458D4">
        <w:rPr>
          <w:rFonts w:cstheme="minorHAnsi"/>
          <w:color w:val="000000"/>
        </w:rPr>
        <w:t>During the COVID-19 period all referrals should be made by emailing</w:t>
      </w:r>
      <w:r w:rsidR="00996D61">
        <w:rPr>
          <w:rFonts w:cstheme="minorHAnsi"/>
          <w:color w:val="000000"/>
        </w:rPr>
        <w:t xml:space="preserve"> </w:t>
      </w:r>
      <w:hyperlink r:id="rId18" w:history="1">
        <w:r w:rsidR="00996D61" w:rsidRPr="00901E6B">
          <w:rPr>
            <w:rStyle w:val="Hyperlink"/>
            <w:rFonts w:cstheme="minorHAnsi"/>
          </w:rPr>
          <w:t>Misconduct.Teacher@education.gov.uk</w:t>
        </w:r>
      </w:hyperlink>
      <w:r w:rsidR="00996D61">
        <w:rPr>
          <w:rFonts w:cstheme="minorHAnsi"/>
          <w:color w:val="0563C2"/>
        </w:rPr>
        <w:t xml:space="preserve"> </w:t>
      </w:r>
    </w:p>
    <w:p w14:paraId="348C5160" w14:textId="77777777" w:rsidR="00996D61" w:rsidRPr="00A458D4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563C2"/>
        </w:rPr>
      </w:pPr>
    </w:p>
    <w:p w14:paraId="061AAC57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Whilst acknowledging the challenge of the current National emergency, it is essential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from a safeguarding perspective that any school is aware, on any given day, which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staff/volunteers will be in the school or college, and that appropriate checks have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been carried out, especially for anyone engaging in regulated activity. As such,</w:t>
      </w:r>
      <w:r w:rsidR="00996D61">
        <w:rPr>
          <w:rFonts w:cstheme="minorHAnsi"/>
          <w:color w:val="000000"/>
        </w:rPr>
        <w:t xml:space="preserve"> Heene CE Primary S</w:t>
      </w:r>
      <w:r w:rsidR="00996D61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will continue to keep the single central record (SCR) up to date as</w:t>
      </w:r>
      <w:r w:rsidR="00996D61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outlined in paragraphs 148 to 156 in KCSIE.</w:t>
      </w:r>
    </w:p>
    <w:p w14:paraId="48523EA0" w14:textId="77777777" w:rsidR="00996D61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63962BC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Online safety in schools and colleges</w:t>
      </w:r>
    </w:p>
    <w:p w14:paraId="328D7B46" w14:textId="77777777" w:rsidR="00836F8B" w:rsidRDefault="00996D61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continue to provide a safe environment, including online. This</w:t>
      </w:r>
      <w:r w:rsidR="00836F8B"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includes the use of an online filtering system.</w:t>
      </w:r>
      <w:r w:rsidR="00836F8B">
        <w:rPr>
          <w:rFonts w:cstheme="minorHAnsi"/>
          <w:color w:val="000000"/>
        </w:rPr>
        <w:t xml:space="preserve"> </w:t>
      </w:r>
    </w:p>
    <w:p w14:paraId="78BEF003" w14:textId="77777777" w:rsidR="00836F8B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0A9D26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students are using computers in school, appropriate supervision will be in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place.</w:t>
      </w:r>
    </w:p>
    <w:p w14:paraId="423B9099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DCEB56" w14:textId="77777777" w:rsidR="00765D08" w:rsidRDefault="00765D08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227169A" w14:textId="32575ECF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lastRenderedPageBreak/>
        <w:t>Children and online safety away from school and college</w:t>
      </w:r>
    </w:p>
    <w:p w14:paraId="309ABD54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It is important that all staff who interact with children, including online, continue to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look out for signs a child may be at risk. Any such concerns should be dealt with as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per the Child Protection Policy and where appropriate referrals should still be made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to children’s social care and as required, the police.</w:t>
      </w:r>
      <w:r w:rsidR="00836F8B">
        <w:rPr>
          <w:rFonts w:cstheme="minorHAnsi"/>
          <w:color w:val="000000"/>
        </w:rPr>
        <w:t xml:space="preserve"> </w:t>
      </w:r>
    </w:p>
    <w:p w14:paraId="3B5E1FE0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F9B57C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Online teaching should follow the same principles as set out in the MAT code of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conduct.</w:t>
      </w:r>
    </w:p>
    <w:p w14:paraId="0A341075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ensure any use of online learning tools and systems is in line with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privacy and data protection/GDPR requirements.</w:t>
      </w:r>
      <w:r>
        <w:rPr>
          <w:rFonts w:cstheme="minorHAnsi"/>
          <w:color w:val="000000"/>
        </w:rPr>
        <w:t xml:space="preserve"> </w:t>
      </w:r>
    </w:p>
    <w:p w14:paraId="0A67FE59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954564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Below are some things to consider when delivering virtual lessons</w:t>
      </w:r>
      <w:r w:rsidR="00836F8B">
        <w:rPr>
          <w:rFonts w:cstheme="minorHAnsi"/>
          <w:color w:val="000000"/>
        </w:rPr>
        <w:t xml:space="preserve"> (this is not currently in place at Heene CE Primary S</w:t>
      </w:r>
      <w:r w:rsidR="00836F8B" w:rsidRPr="00A458D4">
        <w:rPr>
          <w:rFonts w:cstheme="minorHAnsi"/>
          <w:color w:val="000000"/>
        </w:rPr>
        <w:t>chool</w:t>
      </w:r>
      <w:r w:rsidR="00836F8B">
        <w:rPr>
          <w:rFonts w:cstheme="minorHAnsi"/>
          <w:color w:val="000000"/>
        </w:rPr>
        <w:t xml:space="preserve"> – 30/3/20)</w:t>
      </w:r>
      <w:r w:rsidRPr="00A458D4">
        <w:rPr>
          <w:rFonts w:cstheme="minorHAnsi"/>
          <w:color w:val="000000"/>
        </w:rPr>
        <w:t>, especially where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webcams are involved:</w:t>
      </w:r>
    </w:p>
    <w:p w14:paraId="4393FBD9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No 1:1s, groups only</w:t>
      </w:r>
    </w:p>
    <w:p w14:paraId="1F318A9A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Staff and children must wear suitable clothing, as should anyone else in the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household.</w:t>
      </w:r>
    </w:p>
    <w:p w14:paraId="4A9EF675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Any computers used should be in appropriate areas, for example, not in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bedrooms; and the background should be blurred.</w:t>
      </w:r>
      <w:r w:rsidR="00836F8B" w:rsidRPr="00836F8B">
        <w:rPr>
          <w:rFonts w:cstheme="minorHAnsi"/>
          <w:color w:val="000000"/>
        </w:rPr>
        <w:t xml:space="preserve"> </w:t>
      </w:r>
    </w:p>
    <w:p w14:paraId="4F61CF67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The live class should be recorded so that if any issues were to arise, the video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can be reviewed.</w:t>
      </w:r>
    </w:p>
    <w:p w14:paraId="765E87A5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Live classes should be kept to a reasonable length of time, or the streaming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may prevent the family ‘getting on’ with their day.</w:t>
      </w:r>
    </w:p>
    <w:p w14:paraId="2386ADFE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36F8B">
        <w:rPr>
          <w:rFonts w:cstheme="minorHAnsi"/>
          <w:color w:val="000000"/>
        </w:rPr>
        <w:t>Language must be professional and appropriate, including any family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members in the background.</w:t>
      </w:r>
    </w:p>
    <w:p w14:paraId="6ED49773" w14:textId="77777777" w:rsidR="00A458D4" w:rsidRPr="00836F8B" w:rsidRDefault="00A458D4" w:rsidP="00E73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  <w:r w:rsidRPr="00836F8B">
        <w:rPr>
          <w:rFonts w:cstheme="minorHAnsi"/>
          <w:color w:val="000000"/>
        </w:rPr>
        <w:t>Staff should record, the length, time, date and attendance of any sessions</w:t>
      </w:r>
      <w:r w:rsidR="00836F8B" w:rsidRPr="00836F8B">
        <w:rPr>
          <w:rFonts w:cstheme="minorHAnsi"/>
          <w:color w:val="000000"/>
        </w:rPr>
        <w:t xml:space="preserve"> </w:t>
      </w:r>
      <w:r w:rsidRPr="00836F8B">
        <w:rPr>
          <w:rFonts w:cstheme="minorHAnsi"/>
          <w:color w:val="000000"/>
        </w:rPr>
        <w:t>held.</w:t>
      </w:r>
    </w:p>
    <w:p w14:paraId="6CC30273" w14:textId="77777777" w:rsidR="00836F8B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041DBE8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Supporting children not in school</w:t>
      </w:r>
    </w:p>
    <w:p w14:paraId="499E1CEF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is committed to ensuring the safety and wellbeing of all its Children and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Young people.</w:t>
      </w:r>
    </w:p>
    <w:p w14:paraId="51C8EBDE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0D84D5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the DSL has identified a child to be on the edge of social care support, or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who would normally receive pastoral-type support in school, they should ensure that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 robust communication plan is in place for that child or young person.</w:t>
      </w:r>
    </w:p>
    <w:p w14:paraId="35ADA969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48E64D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Details of this plan must be recorded on CPOMS, as should a record of contact have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made.</w:t>
      </w:r>
    </w:p>
    <w:p w14:paraId="21B80AEA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C877EE9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communication plans can include; remote contact, phone contact, door-step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visits. Other individualised contact methods should be considered and recorded.</w:t>
      </w:r>
    </w:p>
    <w:p w14:paraId="651C8A8E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2FC6898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and its DSL will work closely with all stakeholders to maximise the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effectiveness of any communication plan.</w:t>
      </w:r>
    </w:p>
    <w:p w14:paraId="78453E1F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6D203A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This plan must be reviewed regularly (at least once a fortnight) and where concerns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arise, the DSL will consider any referrals as appropriate.</w:t>
      </w:r>
    </w:p>
    <w:p w14:paraId="5C7A1960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32C5C94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school will share safeguarding messages on its website.</w:t>
      </w:r>
    </w:p>
    <w:p w14:paraId="67E87866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5FCAB4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recognises that school is a protective factor for children and young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people, and the current circumstances, can affect the mental health of pupils and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 xml:space="preserve">their parents/carers. Teachers at </w:t>
      </w: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need to be aware of this in setting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expectations of pupils’ work where they are at home.</w:t>
      </w:r>
    </w:p>
    <w:p w14:paraId="61F03993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DDA29A" w14:textId="77777777" w:rsidR="00A458D4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ensure that where we care for children of critical workers and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vulnerable children on site, we ensure appropriate support is in place for them. This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will be bespoke to each child and recorded on CPOMS.</w:t>
      </w:r>
    </w:p>
    <w:p w14:paraId="6CB3E4DB" w14:textId="77777777" w:rsidR="00836F8B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C5F8983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Supporting children in school</w:t>
      </w:r>
    </w:p>
    <w:p w14:paraId="082B4C6C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is committed to ensuring the safety and wellbeing of all its students.</w:t>
      </w:r>
    </w:p>
    <w:p w14:paraId="001F78F2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6F87BF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continue to be a safe space for all children to attend and flourish.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The Headteacher will ensure that appropriate staff are on site and staff to pupil ratio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numbers are appropriate, to maximise safety.</w:t>
      </w:r>
    </w:p>
    <w:p w14:paraId="1BB78E32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BD6D3ED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refer to the Government guidance for education and childcare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settings on how to implement social distancing and continue to follow the advice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from Public Health England on handwashing and other measures to limit the risk of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spread of COVID19.</w:t>
      </w:r>
    </w:p>
    <w:p w14:paraId="2B8D1B0B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BC7F08E" w14:textId="77777777" w:rsidR="00E7321D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will ensure that where we care for children of critical workers and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vulnerable children on site, we ensure appropriate support is in place for them. This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will be bespoke to each child and recorded on CPOMS.</w:t>
      </w:r>
    </w:p>
    <w:p w14:paraId="571713E2" w14:textId="5760130E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 xml:space="preserve">Where </w:t>
      </w:r>
      <w:r w:rsidR="00836F8B">
        <w:rPr>
          <w:rFonts w:cstheme="minorHAnsi"/>
          <w:color w:val="000000"/>
        </w:rPr>
        <w:t>Heene CE Primary S</w:t>
      </w:r>
      <w:r w:rsidR="00836F8B" w:rsidRPr="00A458D4">
        <w:rPr>
          <w:rFonts w:cstheme="minorHAnsi"/>
          <w:color w:val="000000"/>
        </w:rPr>
        <w:t xml:space="preserve">chool </w:t>
      </w:r>
      <w:r w:rsidRPr="00A458D4">
        <w:rPr>
          <w:rFonts w:cstheme="minorHAnsi"/>
          <w:color w:val="000000"/>
        </w:rPr>
        <w:t>has concerns about the impact of staff absence – such as our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Designated Safeguarding Lead or first aiders – will discuss them immediately</w:t>
      </w:r>
      <w:r w:rsidR="00836F8B">
        <w:rPr>
          <w:rFonts w:cstheme="minorHAnsi"/>
          <w:color w:val="000000"/>
        </w:rPr>
        <w:t xml:space="preserve"> with the Chair of Governors</w:t>
      </w:r>
      <w:r w:rsidRPr="00A458D4">
        <w:rPr>
          <w:rFonts w:cstheme="minorHAnsi"/>
          <w:color w:val="000000"/>
        </w:rPr>
        <w:t>.</w:t>
      </w:r>
    </w:p>
    <w:p w14:paraId="2B62B4E5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C28F56" w14:textId="77777777" w:rsidR="00A458D4" w:rsidRP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458D4">
        <w:rPr>
          <w:rFonts w:cstheme="minorHAnsi"/>
          <w:b/>
          <w:bCs/>
          <w:color w:val="000000"/>
        </w:rPr>
        <w:t>Peer on Peer Abuse</w:t>
      </w:r>
    </w:p>
    <w:p w14:paraId="37017710" w14:textId="77777777" w:rsid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Heene CE Primary S</w:t>
      </w:r>
      <w:r w:rsidRPr="00A458D4">
        <w:rPr>
          <w:rFonts w:cstheme="minorHAnsi"/>
          <w:color w:val="000000"/>
        </w:rPr>
        <w:t xml:space="preserve">chool </w:t>
      </w:r>
      <w:r w:rsidR="00A458D4" w:rsidRPr="00A458D4">
        <w:rPr>
          <w:rFonts w:cstheme="minorHAnsi"/>
          <w:color w:val="000000"/>
        </w:rPr>
        <w:t>recognises that during the closure a revised process may be required</w:t>
      </w:r>
      <w:r>
        <w:rPr>
          <w:rFonts w:cstheme="minorHAnsi"/>
          <w:color w:val="000000"/>
        </w:rPr>
        <w:t xml:space="preserve"> </w:t>
      </w:r>
      <w:r w:rsidR="00A458D4" w:rsidRPr="00A458D4">
        <w:rPr>
          <w:rFonts w:cstheme="minorHAnsi"/>
          <w:color w:val="000000"/>
        </w:rPr>
        <w:t>for managing any report of such abuse and supporting victims</w:t>
      </w:r>
      <w:r w:rsidR="00A458D4" w:rsidRPr="00A458D4">
        <w:rPr>
          <w:rFonts w:cstheme="minorHAnsi"/>
          <w:b/>
          <w:bCs/>
          <w:color w:val="000000"/>
        </w:rPr>
        <w:t>.</w:t>
      </w:r>
    </w:p>
    <w:p w14:paraId="4E4169B8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E818791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Where a school receives a report of peer on peer abuse, they will follow the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principles as set out in part 5 of KCSIE and of those outlined within of the Child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Protection Policy.</w:t>
      </w:r>
    </w:p>
    <w:p w14:paraId="0A3AA9B5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8D4B0A" w14:textId="77777777" w:rsidR="00A458D4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The school will listen and work with the young person, parents/carers and any multiagency</w:t>
      </w:r>
      <w:r w:rsidR="00836F8B">
        <w:rPr>
          <w:rFonts w:cstheme="minorHAnsi"/>
          <w:color w:val="000000"/>
        </w:rPr>
        <w:t xml:space="preserve"> </w:t>
      </w:r>
      <w:r w:rsidRPr="00A458D4">
        <w:rPr>
          <w:rFonts w:cstheme="minorHAnsi"/>
          <w:color w:val="000000"/>
        </w:rPr>
        <w:t>partner required to ensure the safety and security of that young person.</w:t>
      </w:r>
    </w:p>
    <w:p w14:paraId="528480A5" w14:textId="77777777" w:rsidR="00836F8B" w:rsidRPr="00A458D4" w:rsidRDefault="00836F8B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04814C1" w14:textId="77777777" w:rsidR="00502BD7" w:rsidRPr="00836F8B" w:rsidRDefault="00A458D4" w:rsidP="00E73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458D4">
        <w:rPr>
          <w:rFonts w:cstheme="minorHAnsi"/>
          <w:color w:val="000000"/>
        </w:rPr>
        <w:t>Concerns and actions must be recorded on CPOMS and appropriate referrals made.</w:t>
      </w:r>
    </w:p>
    <w:sectPr w:rsidR="00502BD7" w:rsidRPr="00836F8B" w:rsidSect="00E7321D">
      <w:headerReference w:type="default" r:id="rId19"/>
      <w:footerReference w:type="default" r:id="rId20"/>
      <w:headerReference w:type="first" r:id="rId21"/>
      <w:pgSz w:w="11906" w:h="16838"/>
      <w:pgMar w:top="720" w:right="720" w:bottom="720" w:left="720" w:header="70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8AF2" w14:textId="77777777" w:rsidR="00DF6E2D" w:rsidRDefault="00DF6E2D" w:rsidP="00DF6E2D">
      <w:pPr>
        <w:spacing w:after="0" w:line="240" w:lineRule="auto"/>
      </w:pPr>
      <w:r>
        <w:separator/>
      </w:r>
    </w:p>
  </w:endnote>
  <w:endnote w:type="continuationSeparator" w:id="0">
    <w:p w14:paraId="19C04CD1" w14:textId="77777777" w:rsidR="00DF6E2D" w:rsidRDefault="00DF6E2D" w:rsidP="00D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351780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5A0BEA" w14:textId="5351B5D3" w:rsidR="00E7321D" w:rsidRPr="00E7321D" w:rsidRDefault="00E7321D" w:rsidP="00E7321D">
            <w:pPr>
              <w:pStyle w:val="Footer"/>
              <w:jc w:val="right"/>
              <w:rPr>
                <w:sz w:val="20"/>
                <w:szCs w:val="20"/>
              </w:rPr>
            </w:pPr>
            <w:r w:rsidRPr="00E7321D">
              <w:rPr>
                <w:sz w:val="20"/>
                <w:szCs w:val="20"/>
              </w:rPr>
              <w:t xml:space="preserve">Page </w:t>
            </w:r>
            <w:r w:rsidRPr="00E7321D">
              <w:rPr>
                <w:b/>
                <w:bCs/>
                <w:sz w:val="20"/>
                <w:szCs w:val="20"/>
              </w:rPr>
              <w:fldChar w:fldCharType="begin"/>
            </w:r>
            <w:r w:rsidRPr="00E732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7321D">
              <w:rPr>
                <w:b/>
                <w:bCs/>
                <w:sz w:val="20"/>
                <w:szCs w:val="20"/>
              </w:rPr>
              <w:fldChar w:fldCharType="separate"/>
            </w:r>
            <w:r w:rsidR="007A28FB">
              <w:rPr>
                <w:b/>
                <w:bCs/>
                <w:noProof/>
                <w:sz w:val="20"/>
                <w:szCs w:val="20"/>
              </w:rPr>
              <w:t>3</w:t>
            </w:r>
            <w:r w:rsidRPr="00E7321D">
              <w:rPr>
                <w:b/>
                <w:bCs/>
                <w:sz w:val="20"/>
                <w:szCs w:val="20"/>
              </w:rPr>
              <w:fldChar w:fldCharType="end"/>
            </w:r>
            <w:r w:rsidRPr="00E7321D">
              <w:rPr>
                <w:sz w:val="20"/>
                <w:szCs w:val="20"/>
              </w:rPr>
              <w:t xml:space="preserve"> of </w:t>
            </w:r>
            <w:r w:rsidRPr="00E7321D">
              <w:rPr>
                <w:b/>
                <w:bCs/>
                <w:sz w:val="20"/>
                <w:szCs w:val="20"/>
              </w:rPr>
              <w:fldChar w:fldCharType="begin"/>
            </w:r>
            <w:r w:rsidRPr="00E732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7321D">
              <w:rPr>
                <w:b/>
                <w:bCs/>
                <w:sz w:val="20"/>
                <w:szCs w:val="20"/>
              </w:rPr>
              <w:fldChar w:fldCharType="separate"/>
            </w:r>
            <w:r w:rsidR="007A28FB">
              <w:rPr>
                <w:b/>
                <w:bCs/>
                <w:noProof/>
                <w:sz w:val="20"/>
                <w:szCs w:val="20"/>
              </w:rPr>
              <w:t>6</w:t>
            </w:r>
            <w:r w:rsidRPr="00E732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3B7D27" w14:textId="77777777" w:rsidR="007F2B86" w:rsidRDefault="007F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0FA6" w14:textId="77777777" w:rsidR="00DF6E2D" w:rsidRDefault="00DF6E2D" w:rsidP="00DF6E2D">
      <w:pPr>
        <w:spacing w:after="0" w:line="240" w:lineRule="auto"/>
      </w:pPr>
      <w:r>
        <w:separator/>
      </w:r>
    </w:p>
  </w:footnote>
  <w:footnote w:type="continuationSeparator" w:id="0">
    <w:p w14:paraId="3FC1F125" w14:textId="77777777" w:rsidR="00DF6E2D" w:rsidRDefault="00DF6E2D" w:rsidP="00DF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73D8" w14:textId="77777777" w:rsidR="00DF6E2D" w:rsidRDefault="00DF6E2D">
    <w:pPr>
      <w:pStyle w:val="Header"/>
    </w:pPr>
  </w:p>
  <w:p w14:paraId="7D760FF0" w14:textId="77777777" w:rsidR="00DF6E2D" w:rsidRDefault="00DF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D7F" w14:textId="77777777" w:rsidR="00E7321D" w:rsidRDefault="00E7321D" w:rsidP="00E7321D">
    <w:pPr>
      <w:pStyle w:val="Header"/>
      <w:jc w:val="center"/>
      <w:rPr>
        <w:rFonts w:ascii="Calibri" w:hAnsi="Calibri" w:cs="Calibri"/>
        <w:b/>
        <w:color w:val="A50021"/>
        <w:sz w:val="8"/>
        <w:szCs w:val="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DD888" wp14:editId="0928BC17">
              <wp:simplePos x="0" y="0"/>
              <wp:positionH relativeFrom="column">
                <wp:posOffset>1514144</wp:posOffset>
              </wp:positionH>
              <wp:positionV relativeFrom="paragraph">
                <wp:posOffset>216535</wp:posOffset>
              </wp:positionV>
              <wp:extent cx="3209925" cy="0"/>
              <wp:effectExtent l="9525" t="16510" r="9525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A0EA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19.2pt;margin-top:17.05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" strokecolor="#c00000" strokeweight="1.5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C47A4B" wp14:editId="5E949B6F">
          <wp:simplePos x="0" y="0"/>
          <wp:positionH relativeFrom="column">
            <wp:posOffset>6180083</wp:posOffset>
          </wp:positionH>
          <wp:positionV relativeFrom="paragraph">
            <wp:posOffset>-248285</wp:posOffset>
          </wp:positionV>
          <wp:extent cx="661035" cy="692150"/>
          <wp:effectExtent l="0" t="0" r="5715" b="0"/>
          <wp:wrapTight wrapText="bothSides">
            <wp:wrapPolygon edited="0">
              <wp:start x="0" y="0"/>
              <wp:lineTo x="0" y="20807"/>
              <wp:lineTo x="21164" y="20807"/>
              <wp:lineTo x="2116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A50021"/>
      </w:rPr>
      <w:t>Heene Church of England (Aided) Primary School</w:t>
    </w:r>
    <w:r>
      <w:rPr>
        <w:rFonts w:ascii="Calibri" w:hAnsi="Calibri" w:cs="Calibri"/>
        <w:b/>
        <w:color w:val="A50021"/>
      </w:rPr>
      <w:br/>
    </w:r>
  </w:p>
  <w:p w14:paraId="2C04304E" w14:textId="77777777" w:rsidR="00E7321D" w:rsidRDefault="00E7321D" w:rsidP="00E7321D">
    <w:pPr>
      <w:pStyle w:val="Header"/>
      <w:jc w:val="center"/>
      <w:rPr>
        <w:rFonts w:ascii="Calibri" w:hAnsi="Calibri" w:cs="Calibri"/>
        <w:i/>
        <w:color w:val="A50021"/>
        <w:sz w:val="20"/>
        <w:szCs w:val="20"/>
        <w:lang w:val="x-none"/>
      </w:rPr>
    </w:pPr>
    <w:r>
      <w:rPr>
        <w:rFonts w:ascii="Calibri" w:hAnsi="Calibri" w:cs="Calibri"/>
        <w:i/>
        <w:color w:val="A50021"/>
        <w:sz w:val="20"/>
        <w:szCs w:val="20"/>
      </w:rPr>
      <w:t>‘Learning together, loving others, guided by God’</w:t>
    </w:r>
  </w:p>
  <w:p w14:paraId="039E0EC3" w14:textId="77777777" w:rsidR="00E7321D" w:rsidRPr="00E7321D" w:rsidRDefault="00E7321D" w:rsidP="00E7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894"/>
    <w:multiLevelType w:val="hybridMultilevel"/>
    <w:tmpl w:val="3EA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9D7"/>
    <w:multiLevelType w:val="hybridMultilevel"/>
    <w:tmpl w:val="F67EFCF4"/>
    <w:lvl w:ilvl="0" w:tplc="9B4067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2D"/>
    <w:rsid w:val="002326FA"/>
    <w:rsid w:val="00502BD7"/>
    <w:rsid w:val="00567C95"/>
    <w:rsid w:val="00765D08"/>
    <w:rsid w:val="007A28FB"/>
    <w:rsid w:val="007F2B86"/>
    <w:rsid w:val="007F465E"/>
    <w:rsid w:val="00836F8B"/>
    <w:rsid w:val="00866100"/>
    <w:rsid w:val="0090148A"/>
    <w:rsid w:val="00977DA7"/>
    <w:rsid w:val="00996D61"/>
    <w:rsid w:val="00A458D4"/>
    <w:rsid w:val="00DF6E2D"/>
    <w:rsid w:val="00E7321D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AD6B5C"/>
  <w15:chartTrackingRefBased/>
  <w15:docId w15:val="{CDF41A67-2735-41EE-B3B0-279525F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D"/>
  </w:style>
  <w:style w:type="paragraph" w:styleId="Footer">
    <w:name w:val="footer"/>
    <w:basedOn w:val="Normal"/>
    <w:link w:val="FooterChar"/>
    <w:uiPriority w:val="99"/>
    <w:unhideWhenUsed/>
    <w:rsid w:val="00DF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D"/>
  </w:style>
  <w:style w:type="paragraph" w:styleId="BalloonText">
    <w:name w:val="Balloon Text"/>
    <w:basedOn w:val="Normal"/>
    <w:link w:val="BalloonTextChar"/>
    <w:uiPriority w:val="99"/>
    <w:semiHidden/>
    <w:unhideWhenUsed/>
    <w:rsid w:val="00977D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A7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7F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D6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landerson@heeneprimar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914BA3A12C4688F3A3D464BCDD4A" ma:contentTypeVersion="9" ma:contentTypeDescription="Create a new document." ma:contentTypeScope="" ma:versionID="f016b83687ee65af5bf685fd8e183169">
  <xsd:schema xmlns:xsd="http://www.w3.org/2001/XMLSchema" xmlns:xs="http://www.w3.org/2001/XMLSchema" xmlns:p="http://schemas.microsoft.com/office/2006/metadata/properties" xmlns:ns3="649f0368-527f-47f9-921f-896901e2bf1a" targetNamespace="http://schemas.microsoft.com/office/2006/metadata/properties" ma:root="true" ma:fieldsID="1849e6a35c4f8a0b04e760496d533126" ns3:_="">
    <xsd:import namespace="649f0368-527f-47f9-921f-896901e2b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0368-527f-47f9-921f-896901e2b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2B15-5B0B-461A-9757-6292099BC97B}">
  <ds:schemaRefs>
    <ds:schemaRef ds:uri="http://www.w3.org/XML/1998/namespace"/>
    <ds:schemaRef ds:uri="http://purl.org/dc/dcmitype/"/>
    <ds:schemaRef ds:uri="649f0368-527f-47f9-921f-896901e2bf1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1A1E88-0B7B-4033-BEE2-A1402BC1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0368-527f-47f9-921f-896901e2b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C6719-38AC-4202-80A4-E5A4FACDE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A9F76-6507-4010-939E-BAC7A8A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4</cp:revision>
  <cp:lastPrinted>2019-10-21T15:15:00Z</cp:lastPrinted>
  <dcterms:created xsi:type="dcterms:W3CDTF">2020-03-31T09:00:00Z</dcterms:created>
  <dcterms:modified xsi:type="dcterms:W3CDTF">2020-03-31T17:26:00Z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0x010100455C914BA3A12C4688F3A3D464BCDD4A</vt:lpwstr>
  </property>
</Properties>
</file>