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82" w:type="pct"/>
        <w:tblLayout w:type="fixed"/>
        <w:tblLook w:val="04A0" w:firstRow="1" w:lastRow="0" w:firstColumn="1" w:lastColumn="0" w:noHBand="0" w:noVBand="1"/>
      </w:tblPr>
      <w:tblGrid>
        <w:gridCol w:w="516"/>
        <w:gridCol w:w="2963"/>
        <w:gridCol w:w="2963"/>
        <w:gridCol w:w="2963"/>
        <w:gridCol w:w="2963"/>
        <w:gridCol w:w="2965"/>
      </w:tblGrid>
      <w:tr w:rsidR="005D77FD" w:rsidRPr="003037AC" w:rsidTr="005D77FD">
        <w:tc>
          <w:tcPr>
            <w:tcW w:w="168" w:type="pct"/>
            <w:vMerge w:val="restart"/>
            <w:shd w:val="clear" w:color="auto" w:fill="FFCC66"/>
            <w:textDirection w:val="btLr"/>
          </w:tcPr>
          <w:p w:rsidR="005D77FD" w:rsidRPr="005D77FD" w:rsidRDefault="005D77FD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>Autumn 1</w:t>
            </w:r>
          </w:p>
        </w:tc>
        <w:tc>
          <w:tcPr>
            <w:tcW w:w="966" w:type="pct"/>
            <w:shd w:val="clear" w:color="auto" w:fill="FFFF99"/>
          </w:tcPr>
          <w:p w:rsidR="005D77FD" w:rsidRPr="005D77FD" w:rsidRDefault="005D77FD" w:rsidP="008317CE">
            <w:pPr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>English</w:t>
            </w:r>
          </w:p>
        </w:tc>
        <w:tc>
          <w:tcPr>
            <w:tcW w:w="966" w:type="pct"/>
            <w:shd w:val="clear" w:color="auto" w:fill="B8CCE4" w:themeFill="accent1" w:themeFillTint="66"/>
          </w:tcPr>
          <w:p w:rsidR="005D77FD" w:rsidRPr="005D77FD" w:rsidRDefault="005D77FD" w:rsidP="008317CE">
            <w:pPr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>Maths</w:t>
            </w:r>
          </w:p>
        </w:tc>
        <w:tc>
          <w:tcPr>
            <w:tcW w:w="966" w:type="pct"/>
            <w:shd w:val="clear" w:color="auto" w:fill="D6E3BC" w:themeFill="accent3" w:themeFillTint="66"/>
          </w:tcPr>
          <w:p w:rsidR="005D77FD" w:rsidRPr="005D77FD" w:rsidRDefault="005D77FD" w:rsidP="008317CE">
            <w:pPr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>Science</w:t>
            </w:r>
          </w:p>
        </w:tc>
        <w:tc>
          <w:tcPr>
            <w:tcW w:w="966" w:type="pct"/>
            <w:shd w:val="clear" w:color="auto" w:fill="E5DFEC" w:themeFill="accent4" w:themeFillTint="33"/>
          </w:tcPr>
          <w:p w:rsidR="005D77FD" w:rsidRPr="005D77FD" w:rsidRDefault="005D77FD" w:rsidP="008317CE">
            <w:pPr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>Computing</w:t>
            </w:r>
          </w:p>
        </w:tc>
        <w:tc>
          <w:tcPr>
            <w:tcW w:w="967" w:type="pct"/>
            <w:shd w:val="clear" w:color="auto" w:fill="FABF8F" w:themeFill="accent6" w:themeFillTint="99"/>
          </w:tcPr>
          <w:p w:rsidR="005D77FD" w:rsidRPr="005D77FD" w:rsidRDefault="005D77FD" w:rsidP="008317CE">
            <w:pPr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>RE</w:t>
            </w:r>
          </w:p>
        </w:tc>
      </w:tr>
      <w:tr w:rsidR="00762220" w:rsidRPr="003037AC" w:rsidTr="00762220">
        <w:trPr>
          <w:cantSplit/>
          <w:trHeight w:val="1201"/>
        </w:trPr>
        <w:tc>
          <w:tcPr>
            <w:tcW w:w="168" w:type="pct"/>
            <w:vMerge/>
            <w:shd w:val="clear" w:color="auto" w:fill="FFCC66"/>
            <w:textDirection w:val="btLr"/>
          </w:tcPr>
          <w:p w:rsidR="00762220" w:rsidRPr="005D77FD" w:rsidRDefault="00762220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966" w:type="pct"/>
            <w:vMerge w:val="restart"/>
            <w:shd w:val="clear" w:color="auto" w:fill="FFFFFF" w:themeFill="background1"/>
          </w:tcPr>
          <w:p w:rsidR="00762220" w:rsidRDefault="00762220" w:rsidP="00581626">
            <w:pPr>
              <w:jc w:val="center"/>
              <w:rPr>
                <w:b/>
                <w:sz w:val="18"/>
                <w:szCs w:val="18"/>
              </w:rPr>
            </w:pPr>
            <w:r w:rsidRPr="00762220">
              <w:rPr>
                <w:b/>
                <w:sz w:val="18"/>
                <w:szCs w:val="18"/>
              </w:rPr>
              <w:t>Core Text: Kensuke’s Kingdom</w:t>
            </w:r>
          </w:p>
          <w:p w:rsidR="001A6FC3" w:rsidRPr="001A6FC3" w:rsidRDefault="001A6FC3" w:rsidP="001A6FC3">
            <w:pPr>
              <w:pStyle w:val="ListParagraph"/>
              <w:numPr>
                <w:ilvl w:val="0"/>
                <w:numId w:val="1"/>
              </w:numPr>
              <w:ind w:left="332" w:hanging="332"/>
              <w:rPr>
                <w:sz w:val="18"/>
                <w:szCs w:val="18"/>
              </w:rPr>
            </w:pPr>
            <w:r w:rsidRPr="001A6FC3">
              <w:rPr>
                <w:sz w:val="18"/>
                <w:szCs w:val="18"/>
              </w:rPr>
              <w:t>Descriptive writing Peggy Sue</w:t>
            </w:r>
          </w:p>
          <w:p w:rsidR="001A6FC3" w:rsidRPr="001A6FC3" w:rsidRDefault="001A6FC3" w:rsidP="001A6FC3">
            <w:pPr>
              <w:pStyle w:val="ListParagraph"/>
              <w:numPr>
                <w:ilvl w:val="0"/>
                <w:numId w:val="1"/>
              </w:numPr>
              <w:ind w:left="332" w:hanging="332"/>
              <w:rPr>
                <w:sz w:val="18"/>
                <w:szCs w:val="18"/>
              </w:rPr>
            </w:pPr>
            <w:r w:rsidRPr="001A6FC3">
              <w:rPr>
                <w:sz w:val="18"/>
                <w:szCs w:val="18"/>
              </w:rPr>
              <w:t>Ships log entry</w:t>
            </w:r>
          </w:p>
          <w:p w:rsidR="001A6FC3" w:rsidRPr="001A6FC3" w:rsidRDefault="001A6FC3" w:rsidP="001A6FC3">
            <w:pPr>
              <w:pStyle w:val="ListParagraph"/>
              <w:numPr>
                <w:ilvl w:val="0"/>
                <w:numId w:val="1"/>
              </w:numPr>
              <w:ind w:left="332" w:hanging="332"/>
              <w:rPr>
                <w:sz w:val="18"/>
                <w:szCs w:val="18"/>
              </w:rPr>
            </w:pPr>
            <w:r w:rsidRPr="001A6FC3">
              <w:rPr>
                <w:sz w:val="18"/>
                <w:szCs w:val="18"/>
              </w:rPr>
              <w:t>Non chronological report natural disaster</w:t>
            </w:r>
          </w:p>
          <w:p w:rsidR="001A6FC3" w:rsidRPr="001A6FC3" w:rsidRDefault="001A6FC3" w:rsidP="001A6FC3">
            <w:pPr>
              <w:pStyle w:val="ListParagraph"/>
              <w:numPr>
                <w:ilvl w:val="0"/>
                <w:numId w:val="1"/>
              </w:numPr>
              <w:ind w:left="332" w:hanging="332"/>
              <w:rPr>
                <w:sz w:val="18"/>
                <w:szCs w:val="18"/>
              </w:rPr>
            </w:pPr>
            <w:r w:rsidRPr="001A6FC3">
              <w:rPr>
                <w:sz w:val="18"/>
                <w:szCs w:val="18"/>
              </w:rPr>
              <w:t>Account from a character’s perspective</w:t>
            </w:r>
          </w:p>
          <w:p w:rsidR="001A6FC3" w:rsidRPr="001A6FC3" w:rsidRDefault="001A6FC3" w:rsidP="001A6FC3">
            <w:pPr>
              <w:pStyle w:val="ListParagraph"/>
              <w:numPr>
                <w:ilvl w:val="0"/>
                <w:numId w:val="1"/>
              </w:numPr>
              <w:ind w:left="332" w:hanging="332"/>
              <w:rPr>
                <w:sz w:val="18"/>
                <w:szCs w:val="18"/>
              </w:rPr>
            </w:pPr>
            <w:r w:rsidRPr="001A6FC3">
              <w:rPr>
                <w:sz w:val="18"/>
                <w:szCs w:val="18"/>
              </w:rPr>
              <w:t>Cave description</w:t>
            </w:r>
          </w:p>
          <w:p w:rsidR="001A6FC3" w:rsidRPr="001A6FC3" w:rsidRDefault="001A6FC3" w:rsidP="001A6FC3">
            <w:pPr>
              <w:pStyle w:val="ListParagraph"/>
              <w:numPr>
                <w:ilvl w:val="0"/>
                <w:numId w:val="1"/>
              </w:numPr>
              <w:ind w:left="332" w:hanging="332"/>
              <w:rPr>
                <w:sz w:val="18"/>
                <w:szCs w:val="18"/>
              </w:rPr>
            </w:pPr>
            <w:r w:rsidRPr="001A6FC3">
              <w:rPr>
                <w:sz w:val="18"/>
                <w:szCs w:val="18"/>
              </w:rPr>
              <w:t>Choice task – alternative ending; chapter describing Michaels’ journey; new chapter; re-write chapter from K’s perspective</w:t>
            </w:r>
          </w:p>
          <w:p w:rsidR="00762220" w:rsidRPr="000C7665" w:rsidRDefault="00762220" w:rsidP="006E4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pct"/>
            <w:shd w:val="clear" w:color="auto" w:fill="FFFFFF" w:themeFill="background1"/>
          </w:tcPr>
          <w:p w:rsidR="00762220" w:rsidRPr="005D77FD" w:rsidRDefault="00762220" w:rsidP="005D77FD">
            <w:pPr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>Place Value</w:t>
            </w:r>
          </w:p>
          <w:p w:rsidR="00762220" w:rsidRPr="005D77FD" w:rsidRDefault="00762220" w:rsidP="005D77FD">
            <w:pPr>
              <w:jc w:val="center"/>
              <w:rPr>
                <w:color w:val="FF0000"/>
                <w:sz w:val="20"/>
                <w:szCs w:val="20"/>
              </w:rPr>
            </w:pPr>
            <w:r w:rsidRPr="005D77FD">
              <w:rPr>
                <w:color w:val="FF0000"/>
                <w:sz w:val="20"/>
                <w:szCs w:val="20"/>
              </w:rPr>
              <w:t>2 weeks</w:t>
            </w:r>
          </w:p>
          <w:p w:rsidR="00762220" w:rsidRDefault="00762220" w:rsidP="005D7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operation</w:t>
            </w:r>
            <w:r w:rsidR="00093BDD">
              <w:rPr>
                <w:sz w:val="20"/>
                <w:szCs w:val="20"/>
              </w:rPr>
              <w:t>s</w:t>
            </w:r>
          </w:p>
          <w:p w:rsidR="00762220" w:rsidRPr="005D77FD" w:rsidRDefault="00762220" w:rsidP="005D77FD">
            <w:pPr>
              <w:jc w:val="center"/>
              <w:rPr>
                <w:color w:val="FF0000"/>
                <w:sz w:val="20"/>
                <w:szCs w:val="20"/>
              </w:rPr>
            </w:pPr>
            <w:r w:rsidRPr="005D77FD">
              <w:rPr>
                <w:color w:val="FF0000"/>
                <w:sz w:val="20"/>
                <w:szCs w:val="20"/>
              </w:rPr>
              <w:t>4 weeks</w:t>
            </w:r>
          </w:p>
        </w:tc>
        <w:tc>
          <w:tcPr>
            <w:tcW w:w="966" w:type="pct"/>
            <w:vMerge w:val="restart"/>
            <w:shd w:val="clear" w:color="auto" w:fill="FFFFFF" w:themeFill="background1"/>
          </w:tcPr>
          <w:p w:rsidR="00762220" w:rsidRPr="005D77FD" w:rsidRDefault="00762220" w:rsidP="008317CE">
            <w:pPr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 xml:space="preserve">Evolution and Inheritance </w:t>
            </w:r>
          </w:p>
          <w:p w:rsidR="00762220" w:rsidRPr="005D77FD" w:rsidRDefault="00762220" w:rsidP="008317CE">
            <w:pPr>
              <w:jc w:val="center"/>
              <w:rPr>
                <w:sz w:val="20"/>
                <w:szCs w:val="20"/>
              </w:rPr>
            </w:pPr>
          </w:p>
          <w:p w:rsidR="00762220" w:rsidRPr="005D77FD" w:rsidRDefault="00762220" w:rsidP="008317CE">
            <w:pPr>
              <w:jc w:val="center"/>
              <w:rPr>
                <w:sz w:val="20"/>
                <w:szCs w:val="20"/>
              </w:rPr>
            </w:pPr>
          </w:p>
          <w:p w:rsidR="00762220" w:rsidRPr="005D77FD" w:rsidRDefault="00762220" w:rsidP="006E424E">
            <w:pPr>
              <w:tabs>
                <w:tab w:val="left" w:pos="9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FF" w:themeFill="background1"/>
          </w:tcPr>
          <w:p w:rsidR="00762220" w:rsidRDefault="00762220" w:rsidP="0083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</w:t>
            </w:r>
          </w:p>
          <w:p w:rsidR="00762220" w:rsidRDefault="00762220" w:rsidP="008317CE">
            <w:pPr>
              <w:jc w:val="center"/>
              <w:rPr>
                <w:sz w:val="20"/>
                <w:szCs w:val="20"/>
              </w:rPr>
            </w:pPr>
          </w:p>
          <w:p w:rsidR="00762220" w:rsidRPr="005D77FD" w:rsidRDefault="00762220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:rsidR="00762220" w:rsidRPr="005D77FD" w:rsidRDefault="00762220" w:rsidP="008317CE">
            <w:pPr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>Creation</w:t>
            </w:r>
          </w:p>
          <w:p w:rsidR="00762220" w:rsidRPr="005D77FD" w:rsidRDefault="00762220" w:rsidP="008317CE">
            <w:pPr>
              <w:jc w:val="center"/>
              <w:rPr>
                <w:b/>
                <w:sz w:val="20"/>
                <w:szCs w:val="20"/>
              </w:rPr>
            </w:pPr>
            <w:r w:rsidRPr="005D77FD">
              <w:rPr>
                <w:b/>
                <w:sz w:val="20"/>
                <w:szCs w:val="20"/>
              </w:rPr>
              <w:t>UC</w:t>
            </w:r>
          </w:p>
        </w:tc>
      </w:tr>
      <w:tr w:rsidR="00762220" w:rsidRPr="003037AC" w:rsidTr="000C7665">
        <w:trPr>
          <w:trHeight w:val="1239"/>
        </w:trPr>
        <w:tc>
          <w:tcPr>
            <w:tcW w:w="168" w:type="pct"/>
            <w:shd w:val="clear" w:color="auto" w:fill="FFCC66"/>
            <w:textDirection w:val="btLr"/>
          </w:tcPr>
          <w:p w:rsidR="00762220" w:rsidRPr="005D77FD" w:rsidRDefault="00762220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>Autumn 2</w:t>
            </w:r>
          </w:p>
        </w:tc>
        <w:tc>
          <w:tcPr>
            <w:tcW w:w="966" w:type="pct"/>
            <w:vMerge/>
            <w:shd w:val="clear" w:color="auto" w:fill="FFFFFF" w:themeFill="background1"/>
          </w:tcPr>
          <w:p w:rsidR="00762220" w:rsidRPr="000C7665" w:rsidRDefault="00762220" w:rsidP="006E4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pct"/>
            <w:shd w:val="clear" w:color="auto" w:fill="FFFFFF" w:themeFill="background1"/>
          </w:tcPr>
          <w:p w:rsidR="00762220" w:rsidRPr="005D77FD" w:rsidRDefault="00762220" w:rsidP="008317CE">
            <w:pPr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>Fractions</w:t>
            </w:r>
          </w:p>
          <w:p w:rsidR="00762220" w:rsidRPr="005D77FD" w:rsidRDefault="00762220" w:rsidP="005D77FD">
            <w:pPr>
              <w:jc w:val="center"/>
              <w:rPr>
                <w:color w:val="7030A0"/>
                <w:sz w:val="20"/>
                <w:szCs w:val="20"/>
              </w:rPr>
            </w:pPr>
            <w:r w:rsidRPr="005D77FD">
              <w:rPr>
                <w:color w:val="FF0000"/>
                <w:sz w:val="20"/>
                <w:szCs w:val="20"/>
              </w:rPr>
              <w:t>4 weeks</w:t>
            </w:r>
          </w:p>
          <w:p w:rsidR="00762220" w:rsidRPr="005D77FD" w:rsidRDefault="00762220" w:rsidP="008317CE">
            <w:pPr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>Geometry and position</w:t>
            </w:r>
          </w:p>
          <w:p w:rsidR="00762220" w:rsidRPr="005D77FD" w:rsidRDefault="00762220" w:rsidP="00F510AF">
            <w:pPr>
              <w:jc w:val="center"/>
              <w:rPr>
                <w:color w:val="7030A0"/>
                <w:sz w:val="20"/>
                <w:szCs w:val="20"/>
              </w:rPr>
            </w:pPr>
            <w:r w:rsidRPr="005D77FD">
              <w:rPr>
                <w:color w:val="FF0000"/>
                <w:sz w:val="20"/>
                <w:szCs w:val="20"/>
              </w:rPr>
              <w:t>1 week</w:t>
            </w:r>
          </w:p>
        </w:tc>
        <w:tc>
          <w:tcPr>
            <w:tcW w:w="966" w:type="pct"/>
            <w:vMerge/>
            <w:shd w:val="clear" w:color="auto" w:fill="FFFFFF" w:themeFill="background1"/>
          </w:tcPr>
          <w:p w:rsidR="00762220" w:rsidRPr="005D77FD" w:rsidRDefault="00762220" w:rsidP="006E424E">
            <w:pPr>
              <w:tabs>
                <w:tab w:val="left" w:pos="9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FF" w:themeFill="background1"/>
          </w:tcPr>
          <w:p w:rsidR="00762220" w:rsidRDefault="00762220" w:rsidP="0083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processing skills</w:t>
            </w:r>
          </w:p>
          <w:p w:rsidR="00762220" w:rsidRPr="005D77FD" w:rsidRDefault="00762220" w:rsidP="0083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Including save, retrieve, print</w:t>
            </w:r>
          </w:p>
        </w:tc>
        <w:tc>
          <w:tcPr>
            <w:tcW w:w="967" w:type="pct"/>
            <w:shd w:val="clear" w:color="auto" w:fill="FFFFFF" w:themeFill="background1"/>
          </w:tcPr>
          <w:p w:rsidR="00762220" w:rsidRPr="005D77FD" w:rsidRDefault="00762220" w:rsidP="008317CE">
            <w:pPr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 xml:space="preserve">Incarnation </w:t>
            </w:r>
          </w:p>
          <w:p w:rsidR="00762220" w:rsidRPr="005D77FD" w:rsidRDefault="00762220" w:rsidP="008317CE">
            <w:pPr>
              <w:jc w:val="center"/>
              <w:rPr>
                <w:sz w:val="20"/>
                <w:szCs w:val="20"/>
              </w:rPr>
            </w:pPr>
            <w:r w:rsidRPr="005D77FD">
              <w:rPr>
                <w:b/>
                <w:sz w:val="20"/>
                <w:szCs w:val="20"/>
              </w:rPr>
              <w:t>UC</w:t>
            </w:r>
          </w:p>
        </w:tc>
      </w:tr>
      <w:tr w:rsidR="005D77FD" w:rsidRPr="003037AC" w:rsidTr="000C7665">
        <w:trPr>
          <w:trHeight w:val="1682"/>
        </w:trPr>
        <w:tc>
          <w:tcPr>
            <w:tcW w:w="168" w:type="pct"/>
            <w:shd w:val="clear" w:color="auto" w:fill="D6E3BC" w:themeFill="accent3" w:themeFillTint="66"/>
            <w:textDirection w:val="btLr"/>
          </w:tcPr>
          <w:p w:rsidR="005D77FD" w:rsidRPr="005D77FD" w:rsidRDefault="005D77FD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>Spring 1</w:t>
            </w:r>
          </w:p>
        </w:tc>
        <w:tc>
          <w:tcPr>
            <w:tcW w:w="966" w:type="pct"/>
          </w:tcPr>
          <w:p w:rsidR="006E424E" w:rsidRPr="001A6FC3" w:rsidRDefault="006E424E" w:rsidP="008317CE">
            <w:pPr>
              <w:jc w:val="center"/>
              <w:rPr>
                <w:b/>
                <w:sz w:val="18"/>
                <w:szCs w:val="18"/>
              </w:rPr>
            </w:pPr>
            <w:r w:rsidRPr="001A6FC3">
              <w:rPr>
                <w:b/>
                <w:sz w:val="18"/>
                <w:szCs w:val="18"/>
              </w:rPr>
              <w:t xml:space="preserve">Core Text: Wolf Brother (2-3 weeks) + Wolf Day </w:t>
            </w:r>
          </w:p>
          <w:p w:rsidR="006E424E" w:rsidRPr="000C7665" w:rsidRDefault="006E424E" w:rsidP="008317CE">
            <w:pPr>
              <w:jc w:val="center"/>
              <w:rPr>
                <w:sz w:val="18"/>
                <w:szCs w:val="18"/>
              </w:rPr>
            </w:pPr>
            <w:r w:rsidRPr="000C7665">
              <w:rPr>
                <w:sz w:val="18"/>
                <w:szCs w:val="18"/>
              </w:rPr>
              <w:t xml:space="preserve">NF: Information text, non-chronological report, voice over for video, leaflet </w:t>
            </w:r>
          </w:p>
          <w:p w:rsidR="005D77FD" w:rsidRPr="000C7665" w:rsidRDefault="006E424E" w:rsidP="008317CE">
            <w:pPr>
              <w:jc w:val="center"/>
              <w:rPr>
                <w:sz w:val="18"/>
                <w:szCs w:val="18"/>
              </w:rPr>
            </w:pPr>
            <w:r w:rsidRPr="000C7665">
              <w:rPr>
                <w:sz w:val="18"/>
                <w:szCs w:val="18"/>
              </w:rPr>
              <w:t>F: Descriptive Writing (1-2 weeks)</w:t>
            </w:r>
          </w:p>
          <w:p w:rsidR="006E424E" w:rsidRPr="000C7665" w:rsidRDefault="006E424E" w:rsidP="008317CE">
            <w:pPr>
              <w:jc w:val="center"/>
              <w:rPr>
                <w:sz w:val="18"/>
                <w:szCs w:val="18"/>
              </w:rPr>
            </w:pPr>
            <w:r w:rsidRPr="000C7665">
              <w:rPr>
                <w:sz w:val="18"/>
                <w:szCs w:val="18"/>
              </w:rPr>
              <w:t>NF: Recount – Greek Day</w:t>
            </w:r>
          </w:p>
        </w:tc>
        <w:tc>
          <w:tcPr>
            <w:tcW w:w="966" w:type="pct"/>
          </w:tcPr>
          <w:p w:rsidR="005D77FD" w:rsidRPr="005D77FD" w:rsidRDefault="00762220" w:rsidP="00B6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SATS RE</w:t>
            </w:r>
            <w:r w:rsidR="005D77FD" w:rsidRPr="005D77F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</w:t>
            </w:r>
            <w:r w:rsidR="005D77FD" w:rsidRPr="005D77FD">
              <w:rPr>
                <w:sz w:val="20"/>
                <w:szCs w:val="20"/>
              </w:rPr>
              <w:t xml:space="preserve">SION SESSIONS </w:t>
            </w:r>
          </w:p>
          <w:p w:rsidR="005D77FD" w:rsidRPr="005D77FD" w:rsidRDefault="005D77FD" w:rsidP="005D77FD">
            <w:pPr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>Decimals and percentage</w:t>
            </w:r>
            <w:r>
              <w:rPr>
                <w:sz w:val="20"/>
                <w:szCs w:val="20"/>
              </w:rPr>
              <w:t>s</w:t>
            </w:r>
            <w:r w:rsidRPr="005D77FD">
              <w:rPr>
                <w:sz w:val="20"/>
                <w:szCs w:val="20"/>
              </w:rPr>
              <w:t xml:space="preserve"> </w:t>
            </w:r>
          </w:p>
          <w:p w:rsidR="005D77FD" w:rsidRDefault="00762220" w:rsidP="0076222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  <w:r w:rsidR="005D77FD" w:rsidRPr="005D77FD">
              <w:rPr>
                <w:color w:val="FF0000"/>
                <w:sz w:val="20"/>
                <w:szCs w:val="20"/>
              </w:rPr>
              <w:t xml:space="preserve"> weeks</w:t>
            </w:r>
          </w:p>
          <w:p w:rsidR="00762220" w:rsidRDefault="00762220" w:rsidP="00762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Algebra </w:t>
            </w:r>
          </w:p>
          <w:p w:rsidR="00762220" w:rsidRDefault="00762220" w:rsidP="0076222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Pr="005D77FD">
              <w:rPr>
                <w:color w:val="FF0000"/>
                <w:sz w:val="20"/>
                <w:szCs w:val="20"/>
              </w:rPr>
              <w:t xml:space="preserve"> weeks</w:t>
            </w:r>
          </w:p>
          <w:p w:rsidR="00762220" w:rsidRPr="005D77FD" w:rsidRDefault="00762220" w:rsidP="00762220">
            <w:pPr>
              <w:jc w:val="center"/>
              <w:rPr>
                <w:sz w:val="20"/>
                <w:szCs w:val="20"/>
              </w:rPr>
            </w:pPr>
          </w:p>
          <w:p w:rsidR="00762220" w:rsidRPr="005D77FD" w:rsidRDefault="00762220" w:rsidP="0076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6" w:type="pct"/>
          </w:tcPr>
          <w:p w:rsidR="005D77FD" w:rsidRPr="005D77FD" w:rsidRDefault="005D77FD" w:rsidP="00D9019A">
            <w:pPr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 xml:space="preserve">Animals including humans </w:t>
            </w:r>
          </w:p>
        </w:tc>
        <w:tc>
          <w:tcPr>
            <w:tcW w:w="966" w:type="pct"/>
            <w:shd w:val="clear" w:color="auto" w:fill="FFFFFF" w:themeFill="background1"/>
          </w:tcPr>
          <w:p w:rsidR="006E424E" w:rsidRPr="005D77FD" w:rsidRDefault="00762220" w:rsidP="005D7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Scratch – Maths quiz</w:t>
            </w:r>
          </w:p>
        </w:tc>
        <w:tc>
          <w:tcPr>
            <w:tcW w:w="967" w:type="pct"/>
          </w:tcPr>
          <w:p w:rsidR="005D77FD" w:rsidRPr="005D77FD" w:rsidRDefault="005D77FD" w:rsidP="008317CE">
            <w:pPr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>How can following God bring freedom and justice?</w:t>
            </w:r>
          </w:p>
          <w:p w:rsidR="005D77FD" w:rsidRPr="005D77FD" w:rsidRDefault="005D77FD" w:rsidP="008317CE">
            <w:pPr>
              <w:jc w:val="center"/>
              <w:rPr>
                <w:sz w:val="20"/>
                <w:szCs w:val="20"/>
              </w:rPr>
            </w:pPr>
            <w:r w:rsidRPr="005D77FD">
              <w:rPr>
                <w:b/>
                <w:sz w:val="20"/>
                <w:szCs w:val="20"/>
              </w:rPr>
              <w:t>UC</w:t>
            </w:r>
          </w:p>
        </w:tc>
      </w:tr>
      <w:tr w:rsidR="005D77FD" w:rsidRPr="003037AC" w:rsidTr="000C7665">
        <w:trPr>
          <w:trHeight w:val="1422"/>
        </w:trPr>
        <w:tc>
          <w:tcPr>
            <w:tcW w:w="168" w:type="pct"/>
            <w:shd w:val="clear" w:color="auto" w:fill="D6E3BC" w:themeFill="accent3" w:themeFillTint="66"/>
            <w:textDirection w:val="btLr"/>
          </w:tcPr>
          <w:p w:rsidR="005D77FD" w:rsidRPr="005D77FD" w:rsidRDefault="005D77FD" w:rsidP="002541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>Spring 2</w:t>
            </w:r>
          </w:p>
        </w:tc>
        <w:tc>
          <w:tcPr>
            <w:tcW w:w="966" w:type="pct"/>
          </w:tcPr>
          <w:p w:rsidR="005D77FD" w:rsidRPr="000C7665" w:rsidRDefault="005D77FD" w:rsidP="006E424E">
            <w:pPr>
              <w:jc w:val="center"/>
              <w:rPr>
                <w:sz w:val="18"/>
                <w:szCs w:val="18"/>
              </w:rPr>
            </w:pPr>
            <w:r w:rsidRPr="000C7665">
              <w:rPr>
                <w:sz w:val="18"/>
                <w:szCs w:val="18"/>
              </w:rPr>
              <w:t xml:space="preserve">F: </w:t>
            </w:r>
            <w:r w:rsidR="006E424E" w:rsidRPr="000C7665">
              <w:rPr>
                <w:sz w:val="18"/>
                <w:szCs w:val="18"/>
              </w:rPr>
              <w:t xml:space="preserve">Chapter Writing </w:t>
            </w:r>
          </w:p>
          <w:p w:rsidR="006E424E" w:rsidRPr="000C7665" w:rsidRDefault="006E424E" w:rsidP="006E424E">
            <w:pPr>
              <w:jc w:val="center"/>
              <w:rPr>
                <w:sz w:val="18"/>
                <w:szCs w:val="18"/>
              </w:rPr>
            </w:pPr>
            <w:r w:rsidRPr="000C7665">
              <w:rPr>
                <w:sz w:val="18"/>
                <w:szCs w:val="18"/>
              </w:rPr>
              <w:t xml:space="preserve">NF: Balanced Argument ‘Should </w:t>
            </w:r>
            <w:proofErr w:type="spellStart"/>
            <w:r w:rsidRPr="000C7665">
              <w:rPr>
                <w:sz w:val="18"/>
                <w:szCs w:val="18"/>
              </w:rPr>
              <w:t>Torak</w:t>
            </w:r>
            <w:proofErr w:type="spellEnd"/>
            <w:r w:rsidRPr="000C7665">
              <w:rPr>
                <w:sz w:val="18"/>
                <w:szCs w:val="18"/>
              </w:rPr>
              <w:t>…?’</w:t>
            </w:r>
          </w:p>
        </w:tc>
        <w:tc>
          <w:tcPr>
            <w:tcW w:w="966" w:type="pct"/>
          </w:tcPr>
          <w:p w:rsidR="005D77FD" w:rsidRPr="005D77FD" w:rsidRDefault="005D77FD" w:rsidP="005D77FD">
            <w:pPr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 xml:space="preserve">SATS REIVSION SESSIONS </w:t>
            </w:r>
          </w:p>
          <w:p w:rsidR="00762220" w:rsidRDefault="00762220" w:rsidP="002541AC">
            <w:pPr>
              <w:jc w:val="center"/>
              <w:rPr>
                <w:sz w:val="20"/>
                <w:szCs w:val="20"/>
              </w:rPr>
            </w:pPr>
            <w:r w:rsidRPr="00762220">
              <w:rPr>
                <w:b/>
                <w:sz w:val="20"/>
                <w:szCs w:val="20"/>
              </w:rPr>
              <w:t>Measure:</w:t>
            </w:r>
            <w:r w:rsidR="00795486">
              <w:rPr>
                <w:b/>
                <w:sz w:val="20"/>
                <w:szCs w:val="20"/>
              </w:rPr>
              <w:t xml:space="preserve"> </w:t>
            </w:r>
            <w:r w:rsidR="005D77FD" w:rsidRPr="005D77FD">
              <w:rPr>
                <w:sz w:val="20"/>
                <w:szCs w:val="20"/>
              </w:rPr>
              <w:t>Perimeter</w:t>
            </w:r>
            <w:r w:rsidR="00795486">
              <w:rPr>
                <w:sz w:val="20"/>
                <w:szCs w:val="20"/>
              </w:rPr>
              <w:t xml:space="preserve">, </w:t>
            </w:r>
            <w:r w:rsidR="005D77FD" w:rsidRPr="005D77FD">
              <w:rPr>
                <w:sz w:val="20"/>
                <w:szCs w:val="20"/>
              </w:rPr>
              <w:t>Area</w:t>
            </w:r>
            <w:r w:rsidR="00795486">
              <w:rPr>
                <w:sz w:val="20"/>
                <w:szCs w:val="20"/>
              </w:rPr>
              <w:t xml:space="preserve">, </w:t>
            </w:r>
            <w:r w:rsidR="005D77FD" w:rsidRPr="005D77FD">
              <w:rPr>
                <w:sz w:val="20"/>
                <w:szCs w:val="20"/>
              </w:rPr>
              <w:t xml:space="preserve">Volume </w:t>
            </w:r>
          </w:p>
          <w:p w:rsidR="005D77FD" w:rsidRPr="005D77FD" w:rsidRDefault="00762220" w:rsidP="00795486">
            <w:pPr>
              <w:jc w:val="center"/>
              <w:rPr>
                <w:sz w:val="20"/>
                <w:szCs w:val="20"/>
              </w:rPr>
            </w:pPr>
            <w:r w:rsidRPr="00762220">
              <w:rPr>
                <w:b/>
                <w:sz w:val="20"/>
                <w:szCs w:val="20"/>
              </w:rPr>
              <w:t xml:space="preserve">Number: </w:t>
            </w:r>
            <w:r w:rsidR="005D77FD" w:rsidRPr="005D77FD">
              <w:rPr>
                <w:sz w:val="20"/>
                <w:szCs w:val="20"/>
              </w:rPr>
              <w:t>Ratio</w:t>
            </w:r>
            <w:r w:rsidR="00795486">
              <w:rPr>
                <w:sz w:val="20"/>
                <w:szCs w:val="20"/>
              </w:rPr>
              <w:t xml:space="preserve">, </w:t>
            </w:r>
            <w:r w:rsidR="005D77FD" w:rsidRPr="005D77FD">
              <w:rPr>
                <w:sz w:val="20"/>
                <w:szCs w:val="20"/>
              </w:rPr>
              <w:t>Statistics</w:t>
            </w:r>
          </w:p>
        </w:tc>
        <w:tc>
          <w:tcPr>
            <w:tcW w:w="966" w:type="pct"/>
          </w:tcPr>
          <w:p w:rsidR="005D77FD" w:rsidRPr="005D77FD" w:rsidRDefault="006E424E" w:rsidP="002541AC">
            <w:pPr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966" w:type="pct"/>
            <w:shd w:val="clear" w:color="auto" w:fill="FFFFFF" w:themeFill="background1"/>
          </w:tcPr>
          <w:p w:rsidR="006E424E" w:rsidRPr="005D77FD" w:rsidRDefault="00762220" w:rsidP="00254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research skills and understanding</w:t>
            </w:r>
          </w:p>
        </w:tc>
        <w:tc>
          <w:tcPr>
            <w:tcW w:w="967" w:type="pct"/>
          </w:tcPr>
          <w:p w:rsidR="005D77FD" w:rsidRPr="005D77FD" w:rsidRDefault="005D77FD" w:rsidP="002541AC">
            <w:pPr>
              <w:jc w:val="center"/>
              <w:rPr>
                <w:b/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>What difference does the resurrection make for Christians?</w:t>
            </w:r>
          </w:p>
        </w:tc>
      </w:tr>
      <w:tr w:rsidR="006E424E" w:rsidRPr="003037AC" w:rsidTr="000C7665">
        <w:trPr>
          <w:trHeight w:val="1528"/>
        </w:trPr>
        <w:tc>
          <w:tcPr>
            <w:tcW w:w="168" w:type="pct"/>
            <w:tcBorders>
              <w:bottom w:val="single" w:sz="4" w:space="0" w:color="auto"/>
            </w:tcBorders>
            <w:shd w:val="clear" w:color="auto" w:fill="FFFF99"/>
            <w:textDirection w:val="btLr"/>
          </w:tcPr>
          <w:p w:rsidR="006E424E" w:rsidRPr="005D77FD" w:rsidRDefault="006E424E" w:rsidP="002541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>Summer 1</w:t>
            </w:r>
          </w:p>
        </w:tc>
        <w:tc>
          <w:tcPr>
            <w:tcW w:w="966" w:type="pct"/>
            <w:vMerge w:val="restart"/>
          </w:tcPr>
          <w:p w:rsidR="006E424E" w:rsidRPr="000C7665" w:rsidRDefault="006E424E" w:rsidP="002541AC">
            <w:pPr>
              <w:jc w:val="center"/>
              <w:rPr>
                <w:sz w:val="18"/>
                <w:szCs w:val="18"/>
              </w:rPr>
            </w:pPr>
            <w:r w:rsidRPr="000C7665">
              <w:rPr>
                <w:sz w:val="18"/>
                <w:szCs w:val="18"/>
              </w:rPr>
              <w:t>Evidence Gathering – SATs writing. Range of genre</w:t>
            </w:r>
          </w:p>
          <w:p w:rsidR="006E424E" w:rsidRPr="000C7665" w:rsidRDefault="006E424E" w:rsidP="002541AC">
            <w:pPr>
              <w:jc w:val="center"/>
              <w:rPr>
                <w:sz w:val="18"/>
                <w:szCs w:val="18"/>
              </w:rPr>
            </w:pPr>
          </w:p>
          <w:p w:rsidR="006E424E" w:rsidRPr="000C7665" w:rsidRDefault="006E424E" w:rsidP="002541AC">
            <w:pPr>
              <w:jc w:val="center"/>
              <w:rPr>
                <w:sz w:val="18"/>
                <w:szCs w:val="18"/>
              </w:rPr>
            </w:pPr>
            <w:r w:rsidRPr="000C7665">
              <w:rPr>
                <w:sz w:val="18"/>
                <w:szCs w:val="18"/>
              </w:rPr>
              <w:t>Letter Writing</w:t>
            </w:r>
          </w:p>
          <w:p w:rsidR="006E424E" w:rsidRPr="000C7665" w:rsidRDefault="006E424E" w:rsidP="002541AC">
            <w:pPr>
              <w:jc w:val="center"/>
              <w:rPr>
                <w:sz w:val="18"/>
                <w:szCs w:val="18"/>
              </w:rPr>
            </w:pPr>
            <w:r w:rsidRPr="000C7665">
              <w:rPr>
                <w:sz w:val="18"/>
                <w:szCs w:val="18"/>
              </w:rPr>
              <w:t>Story – setting, description</w:t>
            </w:r>
          </w:p>
          <w:p w:rsidR="006E424E" w:rsidRPr="000C7665" w:rsidRDefault="006E424E" w:rsidP="002541AC">
            <w:pPr>
              <w:jc w:val="center"/>
              <w:rPr>
                <w:sz w:val="18"/>
                <w:szCs w:val="18"/>
              </w:rPr>
            </w:pPr>
            <w:r w:rsidRPr="000C7665">
              <w:rPr>
                <w:sz w:val="18"/>
                <w:szCs w:val="18"/>
              </w:rPr>
              <w:t>Balanced Argument</w:t>
            </w:r>
          </w:p>
          <w:p w:rsidR="006E424E" w:rsidRPr="000C7665" w:rsidRDefault="006E424E" w:rsidP="00795486">
            <w:pPr>
              <w:jc w:val="center"/>
              <w:rPr>
                <w:sz w:val="18"/>
                <w:szCs w:val="18"/>
              </w:rPr>
            </w:pPr>
            <w:r w:rsidRPr="000C7665">
              <w:rPr>
                <w:sz w:val="18"/>
                <w:szCs w:val="18"/>
              </w:rPr>
              <w:t>Information Piece</w:t>
            </w:r>
          </w:p>
        </w:tc>
        <w:tc>
          <w:tcPr>
            <w:tcW w:w="966" w:type="pct"/>
            <w:vMerge w:val="restart"/>
            <w:tcBorders>
              <w:bottom w:val="single" w:sz="4" w:space="0" w:color="auto"/>
            </w:tcBorders>
          </w:tcPr>
          <w:p w:rsidR="006E424E" w:rsidRDefault="006E424E" w:rsidP="005D7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  <w:p w:rsidR="006E424E" w:rsidRPr="00762220" w:rsidRDefault="006E424E" w:rsidP="005D77FD">
            <w:pPr>
              <w:jc w:val="center"/>
              <w:rPr>
                <w:b/>
                <w:sz w:val="20"/>
                <w:szCs w:val="20"/>
              </w:rPr>
            </w:pPr>
            <w:r w:rsidRPr="00762220">
              <w:rPr>
                <w:b/>
                <w:sz w:val="20"/>
                <w:szCs w:val="20"/>
              </w:rPr>
              <w:t>Geometry</w:t>
            </w:r>
          </w:p>
          <w:p w:rsidR="00762220" w:rsidRPr="00762220" w:rsidRDefault="00762220" w:rsidP="00762220">
            <w:pPr>
              <w:jc w:val="center"/>
              <w:rPr>
                <w:sz w:val="20"/>
                <w:szCs w:val="20"/>
              </w:rPr>
            </w:pPr>
            <w:r w:rsidRPr="00762220">
              <w:rPr>
                <w:sz w:val="20"/>
                <w:szCs w:val="20"/>
              </w:rPr>
              <w:t>Properties of shape</w:t>
            </w:r>
          </w:p>
          <w:p w:rsidR="006E424E" w:rsidRDefault="006E424E" w:rsidP="005D7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  <w:p w:rsidR="006E424E" w:rsidRDefault="006E424E" w:rsidP="005D77FD">
            <w:pPr>
              <w:jc w:val="center"/>
              <w:rPr>
                <w:sz w:val="20"/>
                <w:szCs w:val="20"/>
              </w:rPr>
            </w:pPr>
          </w:p>
          <w:p w:rsidR="006E424E" w:rsidRPr="005D77FD" w:rsidRDefault="006E424E" w:rsidP="005D7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Investigations</w:t>
            </w:r>
            <w:r w:rsidR="00762220">
              <w:rPr>
                <w:sz w:val="20"/>
                <w:szCs w:val="20"/>
              </w:rPr>
              <w:t xml:space="preserve"> and consolidation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6E424E" w:rsidRPr="005D77FD" w:rsidRDefault="006E424E" w:rsidP="002541AC">
            <w:pPr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 xml:space="preserve">Light 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E424E" w:rsidRPr="005D77FD" w:rsidRDefault="00762220" w:rsidP="00254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Spreadsheets</w:t>
            </w: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6E424E" w:rsidRPr="005D77FD" w:rsidRDefault="006E424E" w:rsidP="000C7665">
            <w:pPr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>What matters most to a worshipping community – the building or the people?</w:t>
            </w:r>
          </w:p>
        </w:tc>
      </w:tr>
      <w:bookmarkEnd w:id="0"/>
      <w:tr w:rsidR="006E424E" w:rsidRPr="003037AC" w:rsidTr="001D26B7">
        <w:trPr>
          <w:trHeight w:val="1360"/>
        </w:trPr>
        <w:tc>
          <w:tcPr>
            <w:tcW w:w="168" w:type="pct"/>
            <w:tcBorders>
              <w:bottom w:val="single" w:sz="4" w:space="0" w:color="auto"/>
            </w:tcBorders>
            <w:shd w:val="clear" w:color="auto" w:fill="FFFF99"/>
            <w:textDirection w:val="btLr"/>
          </w:tcPr>
          <w:p w:rsidR="006E424E" w:rsidRPr="005D77FD" w:rsidRDefault="006E424E" w:rsidP="002541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>Summer 2</w:t>
            </w:r>
          </w:p>
        </w:tc>
        <w:tc>
          <w:tcPr>
            <w:tcW w:w="966" w:type="pct"/>
            <w:vMerge/>
            <w:tcBorders>
              <w:bottom w:val="single" w:sz="4" w:space="0" w:color="auto"/>
            </w:tcBorders>
          </w:tcPr>
          <w:p w:rsidR="006E424E" w:rsidRPr="005D77FD" w:rsidRDefault="006E424E" w:rsidP="00254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bottom w:val="single" w:sz="4" w:space="0" w:color="auto"/>
            </w:tcBorders>
          </w:tcPr>
          <w:p w:rsidR="006E424E" w:rsidRPr="005D77FD" w:rsidRDefault="006E424E" w:rsidP="00254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6E424E" w:rsidRPr="005D77FD" w:rsidRDefault="006E424E" w:rsidP="002541AC">
            <w:pPr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 xml:space="preserve">Electricity 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E424E" w:rsidRPr="005D77FD" w:rsidRDefault="00762220" w:rsidP="00254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Making</w:t>
            </w: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6E424E" w:rsidRPr="005D77FD" w:rsidRDefault="006E424E" w:rsidP="002541AC">
            <w:pPr>
              <w:jc w:val="center"/>
              <w:rPr>
                <w:sz w:val="20"/>
                <w:szCs w:val="20"/>
              </w:rPr>
            </w:pPr>
            <w:r w:rsidRPr="005D77FD">
              <w:rPr>
                <w:sz w:val="20"/>
                <w:szCs w:val="20"/>
              </w:rPr>
              <w:t>What can we learn from religions about</w:t>
            </w:r>
            <w:proofErr w:type="gramStart"/>
            <w:r w:rsidRPr="005D77FD">
              <w:rPr>
                <w:sz w:val="20"/>
                <w:szCs w:val="20"/>
              </w:rPr>
              <w:t>…</w:t>
            </w:r>
            <w:proofErr w:type="gramEnd"/>
            <w:r w:rsidRPr="005D77FD">
              <w:rPr>
                <w:sz w:val="20"/>
                <w:szCs w:val="20"/>
              </w:rPr>
              <w:t xml:space="preserve"> [</w:t>
            </w:r>
            <w:proofErr w:type="gramStart"/>
            <w:r w:rsidRPr="005D77FD">
              <w:rPr>
                <w:sz w:val="20"/>
                <w:szCs w:val="20"/>
              </w:rPr>
              <w:t>right</w:t>
            </w:r>
            <w:proofErr w:type="gramEnd"/>
            <w:r w:rsidRPr="005D77FD">
              <w:rPr>
                <w:sz w:val="20"/>
                <w:szCs w:val="20"/>
              </w:rPr>
              <w:t xml:space="preserve"> and wrong/life and death?</w:t>
            </w:r>
          </w:p>
        </w:tc>
      </w:tr>
    </w:tbl>
    <w:p w:rsidR="008F7F86" w:rsidRPr="003037AC" w:rsidRDefault="008F7F86" w:rsidP="008317CE">
      <w:pPr>
        <w:jc w:val="center"/>
        <w:rPr>
          <w:sz w:val="10"/>
          <w:szCs w:val="16"/>
        </w:rPr>
      </w:pPr>
    </w:p>
    <w:sectPr w:rsidR="008F7F86" w:rsidRPr="003037AC" w:rsidSect="00B03B3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8A" w:rsidRDefault="003F228A" w:rsidP="003F538B">
      <w:pPr>
        <w:spacing w:after="0" w:line="240" w:lineRule="auto"/>
      </w:pPr>
      <w:r>
        <w:separator/>
      </w:r>
    </w:p>
  </w:endnote>
  <w:endnote w:type="continuationSeparator" w:id="0">
    <w:p w:rsidR="003F228A" w:rsidRDefault="003F228A" w:rsidP="003F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8A" w:rsidRDefault="003F228A" w:rsidP="003F538B">
      <w:pPr>
        <w:spacing w:after="0" w:line="240" w:lineRule="auto"/>
      </w:pPr>
      <w:r>
        <w:separator/>
      </w:r>
    </w:p>
  </w:footnote>
  <w:footnote w:type="continuationSeparator" w:id="0">
    <w:p w:rsidR="003F228A" w:rsidRDefault="003F228A" w:rsidP="003F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8A" w:rsidRDefault="002E7FC7" w:rsidP="002E7FC7">
    <w:pPr>
      <w:pStyle w:val="Header"/>
      <w:shd w:val="clear" w:color="auto" w:fill="000000" w:themeFill="text1"/>
      <w:jc w:val="center"/>
      <w:rPr>
        <w:rFonts w:ascii="Comic Sans MS" w:hAnsi="Comic Sans MS"/>
        <w:sz w:val="24"/>
        <w:u w:val="single"/>
      </w:rPr>
    </w:pPr>
    <w:r>
      <w:rPr>
        <w:rFonts w:ascii="Comic Sans MS" w:hAnsi="Comic Sans MS"/>
        <w:sz w:val="24"/>
        <w:u w:val="single"/>
      </w:rPr>
      <w:t>Heene CE Primary School – Year 6 Curriculum coverage – Yearly Overview – Core Subjects</w:t>
    </w:r>
  </w:p>
  <w:p w:rsidR="003F228A" w:rsidRPr="003F538B" w:rsidRDefault="003F228A" w:rsidP="003F538B">
    <w:pPr>
      <w:pStyle w:val="Header"/>
      <w:jc w:val="center"/>
      <w:rPr>
        <w:rFonts w:ascii="Comic Sans MS" w:hAnsi="Comic Sans MS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275D5"/>
    <w:multiLevelType w:val="hybridMultilevel"/>
    <w:tmpl w:val="9C027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3D"/>
    <w:rsid w:val="00012D9F"/>
    <w:rsid w:val="00026BB2"/>
    <w:rsid w:val="0002700F"/>
    <w:rsid w:val="00093BDD"/>
    <w:rsid w:val="000C7665"/>
    <w:rsid w:val="001048F2"/>
    <w:rsid w:val="001407C2"/>
    <w:rsid w:val="00154E51"/>
    <w:rsid w:val="00183A67"/>
    <w:rsid w:val="001A6FC3"/>
    <w:rsid w:val="001D7A91"/>
    <w:rsid w:val="00244CB2"/>
    <w:rsid w:val="002541AC"/>
    <w:rsid w:val="00254FDC"/>
    <w:rsid w:val="00286C6E"/>
    <w:rsid w:val="00295328"/>
    <w:rsid w:val="002A4458"/>
    <w:rsid w:val="002B4838"/>
    <w:rsid w:val="002E7FC7"/>
    <w:rsid w:val="003037AC"/>
    <w:rsid w:val="00337E08"/>
    <w:rsid w:val="003435DD"/>
    <w:rsid w:val="003D5ABE"/>
    <w:rsid w:val="003E335A"/>
    <w:rsid w:val="003F228A"/>
    <w:rsid w:val="003F538B"/>
    <w:rsid w:val="00406E42"/>
    <w:rsid w:val="00415B59"/>
    <w:rsid w:val="004353F3"/>
    <w:rsid w:val="004707D3"/>
    <w:rsid w:val="004E329A"/>
    <w:rsid w:val="005170AD"/>
    <w:rsid w:val="00521090"/>
    <w:rsid w:val="00581626"/>
    <w:rsid w:val="005D77FD"/>
    <w:rsid w:val="00626CAE"/>
    <w:rsid w:val="00664A55"/>
    <w:rsid w:val="006E424E"/>
    <w:rsid w:val="00714B65"/>
    <w:rsid w:val="00735F6E"/>
    <w:rsid w:val="00762220"/>
    <w:rsid w:val="00795486"/>
    <w:rsid w:val="00797672"/>
    <w:rsid w:val="00812C61"/>
    <w:rsid w:val="00820ADF"/>
    <w:rsid w:val="008317CE"/>
    <w:rsid w:val="00870FC5"/>
    <w:rsid w:val="008772DB"/>
    <w:rsid w:val="008C1349"/>
    <w:rsid w:val="008F513F"/>
    <w:rsid w:val="008F7F86"/>
    <w:rsid w:val="00965824"/>
    <w:rsid w:val="00A27116"/>
    <w:rsid w:val="00A71A10"/>
    <w:rsid w:val="00B03B3D"/>
    <w:rsid w:val="00B16F96"/>
    <w:rsid w:val="00B21A3C"/>
    <w:rsid w:val="00B35299"/>
    <w:rsid w:val="00B63323"/>
    <w:rsid w:val="00B979A5"/>
    <w:rsid w:val="00BA3E81"/>
    <w:rsid w:val="00BE6F4F"/>
    <w:rsid w:val="00C0062B"/>
    <w:rsid w:val="00C8335D"/>
    <w:rsid w:val="00C97FD7"/>
    <w:rsid w:val="00CF6BA4"/>
    <w:rsid w:val="00D33ABE"/>
    <w:rsid w:val="00D605B4"/>
    <w:rsid w:val="00D9019A"/>
    <w:rsid w:val="00DA2C3B"/>
    <w:rsid w:val="00DC2099"/>
    <w:rsid w:val="00DE23E1"/>
    <w:rsid w:val="00E478C8"/>
    <w:rsid w:val="00F510AF"/>
    <w:rsid w:val="00FC5DFA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359A"/>
  <w15:docId w15:val="{D3ACF042-2316-41AE-A2F8-5647E1B3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8B"/>
  </w:style>
  <w:style w:type="paragraph" w:styleId="Footer">
    <w:name w:val="footer"/>
    <w:basedOn w:val="Normal"/>
    <w:link w:val="FooterChar"/>
    <w:uiPriority w:val="99"/>
    <w:semiHidden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38B"/>
  </w:style>
  <w:style w:type="paragraph" w:styleId="BalloonText">
    <w:name w:val="Balloon Text"/>
    <w:basedOn w:val="Normal"/>
    <w:link w:val="BalloonTextChar"/>
    <w:uiPriority w:val="99"/>
    <w:semiHidden/>
    <w:unhideWhenUsed/>
    <w:rsid w:val="003F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Head</cp:lastModifiedBy>
  <cp:revision>4</cp:revision>
  <cp:lastPrinted>2017-12-12T13:31:00Z</cp:lastPrinted>
  <dcterms:created xsi:type="dcterms:W3CDTF">2019-09-23T09:23:00Z</dcterms:created>
  <dcterms:modified xsi:type="dcterms:W3CDTF">2019-10-02T13:33:00Z</dcterms:modified>
</cp:coreProperties>
</file>