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27D48" w14:textId="77777777" w:rsidR="00685025" w:rsidRPr="00E83A29" w:rsidRDefault="00685025" w:rsidP="00685025">
      <w:pPr>
        <w:jc w:val="center"/>
        <w:rPr>
          <w:rFonts w:asciiTheme="minorHAnsi" w:hAnsiTheme="minorHAnsi" w:cstheme="minorHAnsi"/>
          <w:b/>
          <w:color w:val="A50021"/>
          <w:sz w:val="28"/>
          <w:szCs w:val="28"/>
        </w:rPr>
      </w:pPr>
      <w:r w:rsidRPr="00E83A29">
        <w:rPr>
          <w:rFonts w:asciiTheme="minorHAnsi" w:hAnsiTheme="minorHAnsi" w:cstheme="minorHAnsi"/>
          <w:b/>
          <w:noProof/>
          <w:color w:val="A50021"/>
          <w:sz w:val="28"/>
          <w:szCs w:val="28"/>
          <w:lang w:eastAsia="en-GB"/>
        </w:rPr>
        <w:drawing>
          <wp:anchor distT="0" distB="0" distL="114300" distR="114300" simplePos="0" relativeHeight="251659264" behindDoc="1" locked="0" layoutInCell="1" allowOverlap="1" wp14:anchorId="093529A1" wp14:editId="578AB1FF">
            <wp:simplePos x="0" y="0"/>
            <wp:positionH relativeFrom="margin">
              <wp:align>left</wp:align>
            </wp:positionH>
            <wp:positionV relativeFrom="paragraph">
              <wp:posOffset>2540</wp:posOffset>
            </wp:positionV>
            <wp:extent cx="661035" cy="692150"/>
            <wp:effectExtent l="0" t="0" r="5715" b="0"/>
            <wp:wrapTight wrapText="bothSides">
              <wp:wrapPolygon edited="0">
                <wp:start x="0" y="0"/>
                <wp:lineTo x="0" y="20807"/>
                <wp:lineTo x="21164" y="20807"/>
                <wp:lineTo x="211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03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A29">
        <w:rPr>
          <w:rFonts w:asciiTheme="minorHAnsi" w:hAnsiTheme="minorHAnsi" w:cstheme="minorHAnsi"/>
          <w:b/>
          <w:color w:val="A50021"/>
          <w:sz w:val="28"/>
          <w:szCs w:val="28"/>
        </w:rPr>
        <w:t>HEENE CHURCH OF ENGLAND (AIDED) PRIMARY SCHOOL</w:t>
      </w:r>
    </w:p>
    <w:p w14:paraId="3EFD01D5" w14:textId="0E52723F" w:rsidR="00685025" w:rsidRPr="00685025" w:rsidRDefault="00685025" w:rsidP="00685025">
      <w:pPr>
        <w:jc w:val="center"/>
        <w:rPr>
          <w:rFonts w:asciiTheme="minorHAnsi" w:hAnsiTheme="minorHAnsi"/>
          <w:b/>
          <w:sz w:val="28"/>
          <w:szCs w:val="28"/>
          <w:u w:val="single"/>
        </w:rPr>
      </w:pPr>
      <w:r w:rsidRPr="00685025">
        <w:rPr>
          <w:rFonts w:asciiTheme="minorHAnsi" w:hAnsiTheme="minorHAnsi"/>
          <w:b/>
          <w:sz w:val="28"/>
          <w:szCs w:val="28"/>
          <w:u w:val="single"/>
        </w:rPr>
        <w:t xml:space="preserve">ADMISSIONS </w:t>
      </w:r>
      <w:r w:rsidR="009325D9">
        <w:rPr>
          <w:rFonts w:asciiTheme="minorHAnsi" w:hAnsiTheme="minorHAnsi"/>
          <w:b/>
          <w:sz w:val="28"/>
          <w:szCs w:val="28"/>
          <w:u w:val="single"/>
        </w:rPr>
        <w:t>ARRANGEMENTS – 20</w:t>
      </w:r>
      <w:r w:rsidR="002F576C">
        <w:rPr>
          <w:rFonts w:asciiTheme="minorHAnsi" w:hAnsiTheme="minorHAnsi"/>
          <w:b/>
          <w:sz w:val="28"/>
          <w:szCs w:val="28"/>
          <w:u w:val="single"/>
        </w:rPr>
        <w:t>2</w:t>
      </w:r>
      <w:r w:rsidR="00D479A0">
        <w:rPr>
          <w:rFonts w:asciiTheme="minorHAnsi" w:hAnsiTheme="minorHAnsi"/>
          <w:b/>
          <w:sz w:val="28"/>
          <w:szCs w:val="28"/>
          <w:u w:val="single"/>
        </w:rPr>
        <w:t>3</w:t>
      </w:r>
      <w:r w:rsidR="009325D9">
        <w:rPr>
          <w:rFonts w:asciiTheme="minorHAnsi" w:hAnsiTheme="minorHAnsi"/>
          <w:b/>
          <w:sz w:val="28"/>
          <w:szCs w:val="28"/>
          <w:u w:val="single"/>
        </w:rPr>
        <w:t>/20</w:t>
      </w:r>
      <w:r w:rsidR="001563E2">
        <w:rPr>
          <w:rFonts w:asciiTheme="minorHAnsi" w:hAnsiTheme="minorHAnsi"/>
          <w:b/>
          <w:sz w:val="28"/>
          <w:szCs w:val="28"/>
          <w:u w:val="single"/>
        </w:rPr>
        <w:t>2</w:t>
      </w:r>
      <w:r w:rsidR="00D479A0">
        <w:rPr>
          <w:rFonts w:asciiTheme="minorHAnsi" w:hAnsiTheme="minorHAnsi"/>
          <w:b/>
          <w:sz w:val="28"/>
          <w:szCs w:val="28"/>
          <w:u w:val="single"/>
        </w:rPr>
        <w:t>4</w:t>
      </w:r>
      <w:r w:rsidRPr="00685025">
        <w:rPr>
          <w:rFonts w:asciiTheme="minorHAnsi" w:hAnsiTheme="minorHAnsi"/>
          <w:b/>
          <w:sz w:val="28"/>
          <w:szCs w:val="28"/>
          <w:u w:val="single"/>
        </w:rPr>
        <w:br/>
      </w:r>
      <w:r w:rsidR="009325D9">
        <w:rPr>
          <w:rFonts w:asciiTheme="minorHAnsi" w:hAnsiTheme="minorHAnsi"/>
          <w:b/>
          <w:sz w:val="28"/>
          <w:szCs w:val="28"/>
          <w:u w:val="single"/>
        </w:rPr>
        <w:t>- Starting School September 20</w:t>
      </w:r>
      <w:r w:rsidR="002F576C">
        <w:rPr>
          <w:rFonts w:asciiTheme="minorHAnsi" w:hAnsiTheme="minorHAnsi"/>
          <w:b/>
          <w:sz w:val="28"/>
          <w:szCs w:val="28"/>
          <w:u w:val="single"/>
        </w:rPr>
        <w:t>2</w:t>
      </w:r>
      <w:r w:rsidR="00D479A0">
        <w:rPr>
          <w:rFonts w:asciiTheme="minorHAnsi" w:hAnsiTheme="minorHAnsi"/>
          <w:b/>
          <w:sz w:val="28"/>
          <w:szCs w:val="28"/>
          <w:u w:val="single"/>
        </w:rPr>
        <w:t>3</w:t>
      </w:r>
      <w:r w:rsidR="009325D9">
        <w:rPr>
          <w:rFonts w:asciiTheme="minorHAnsi" w:hAnsiTheme="minorHAnsi"/>
          <w:b/>
          <w:sz w:val="28"/>
          <w:szCs w:val="28"/>
          <w:u w:val="single"/>
        </w:rPr>
        <w:t xml:space="preserve"> + 20</w:t>
      </w:r>
      <w:r w:rsidR="002F576C">
        <w:rPr>
          <w:rFonts w:asciiTheme="minorHAnsi" w:hAnsiTheme="minorHAnsi"/>
          <w:b/>
          <w:sz w:val="28"/>
          <w:szCs w:val="28"/>
          <w:u w:val="single"/>
        </w:rPr>
        <w:t>2</w:t>
      </w:r>
      <w:r w:rsidR="00D479A0">
        <w:rPr>
          <w:rFonts w:asciiTheme="minorHAnsi" w:hAnsiTheme="minorHAnsi"/>
          <w:b/>
          <w:sz w:val="28"/>
          <w:szCs w:val="28"/>
          <w:u w:val="single"/>
        </w:rPr>
        <w:t>3</w:t>
      </w:r>
      <w:r w:rsidR="009325D9">
        <w:rPr>
          <w:rFonts w:asciiTheme="minorHAnsi" w:hAnsiTheme="minorHAnsi"/>
          <w:b/>
          <w:sz w:val="28"/>
          <w:szCs w:val="28"/>
          <w:u w:val="single"/>
        </w:rPr>
        <w:t>/20</w:t>
      </w:r>
      <w:r w:rsidR="001563E2">
        <w:rPr>
          <w:rFonts w:asciiTheme="minorHAnsi" w:hAnsiTheme="minorHAnsi"/>
          <w:b/>
          <w:sz w:val="28"/>
          <w:szCs w:val="28"/>
          <w:u w:val="single"/>
        </w:rPr>
        <w:t>2</w:t>
      </w:r>
      <w:r w:rsidR="00D479A0">
        <w:rPr>
          <w:rFonts w:asciiTheme="minorHAnsi" w:hAnsiTheme="minorHAnsi"/>
          <w:b/>
          <w:sz w:val="28"/>
          <w:szCs w:val="28"/>
          <w:u w:val="single"/>
        </w:rPr>
        <w:t>4</w:t>
      </w:r>
      <w:r w:rsidRPr="00685025">
        <w:rPr>
          <w:rFonts w:asciiTheme="minorHAnsi" w:hAnsiTheme="minorHAnsi"/>
          <w:b/>
          <w:sz w:val="28"/>
          <w:szCs w:val="28"/>
          <w:u w:val="single"/>
        </w:rPr>
        <w:t xml:space="preserve"> In-Year Admissions</w:t>
      </w:r>
    </w:p>
    <w:p w14:paraId="0B3C1795" w14:textId="38E074B4" w:rsidR="00217336" w:rsidRDefault="003D7A56">
      <w:pPr>
        <w:autoSpaceDE w:val="0"/>
        <w:spacing w:after="0" w:line="240" w:lineRule="auto"/>
        <w:rPr>
          <w:rFonts w:cs="TimesNewRomanPS-BoldMT"/>
          <w:bCs/>
          <w:color w:val="000000"/>
          <w:sz w:val="24"/>
          <w:szCs w:val="24"/>
        </w:rPr>
      </w:pPr>
      <w:r>
        <w:rPr>
          <w:rFonts w:cs="TimesNewRomanPS-BoldMT"/>
          <w:bCs/>
          <w:color w:val="000000"/>
          <w:sz w:val="24"/>
          <w:szCs w:val="24"/>
        </w:rPr>
        <w:t>Arrangements for entering R</w:t>
      </w:r>
      <w:r w:rsidR="009325D9">
        <w:rPr>
          <w:rFonts w:cs="TimesNewRomanPS-BoldMT"/>
          <w:bCs/>
          <w:color w:val="000000"/>
          <w:sz w:val="24"/>
          <w:szCs w:val="24"/>
        </w:rPr>
        <w:t>eception class in September 20</w:t>
      </w:r>
      <w:r w:rsidR="002F576C">
        <w:rPr>
          <w:rFonts w:cs="TimesNewRomanPS-BoldMT"/>
          <w:bCs/>
          <w:color w:val="000000"/>
          <w:sz w:val="24"/>
          <w:szCs w:val="24"/>
        </w:rPr>
        <w:t>2</w:t>
      </w:r>
      <w:r w:rsidR="005D3BC1">
        <w:rPr>
          <w:rFonts w:cs="TimesNewRomanPS-BoldMT"/>
          <w:bCs/>
          <w:color w:val="000000"/>
          <w:sz w:val="24"/>
          <w:szCs w:val="24"/>
        </w:rPr>
        <w:t>3</w:t>
      </w:r>
      <w:r>
        <w:rPr>
          <w:rFonts w:cs="TimesNewRomanPS-BoldMT"/>
          <w:bCs/>
          <w:color w:val="000000"/>
          <w:sz w:val="24"/>
          <w:szCs w:val="24"/>
        </w:rPr>
        <w:t xml:space="preserve"> (‘normal round’ admissions) or joining a Year </w:t>
      </w:r>
      <w:r w:rsidR="009325D9">
        <w:rPr>
          <w:rFonts w:cs="TimesNewRomanPS-BoldMT"/>
          <w:bCs/>
          <w:color w:val="000000"/>
          <w:sz w:val="24"/>
          <w:szCs w:val="24"/>
        </w:rPr>
        <w:t>Group ‘in-year’ during 20</w:t>
      </w:r>
      <w:r w:rsidR="002F576C">
        <w:rPr>
          <w:rFonts w:cs="TimesNewRomanPS-BoldMT"/>
          <w:bCs/>
          <w:color w:val="000000"/>
          <w:sz w:val="24"/>
          <w:szCs w:val="24"/>
        </w:rPr>
        <w:t>2</w:t>
      </w:r>
      <w:r w:rsidR="00D479A0">
        <w:rPr>
          <w:rFonts w:cs="TimesNewRomanPS-BoldMT"/>
          <w:bCs/>
          <w:color w:val="000000"/>
          <w:sz w:val="24"/>
          <w:szCs w:val="24"/>
        </w:rPr>
        <w:t>3</w:t>
      </w:r>
      <w:r w:rsidR="009325D9">
        <w:rPr>
          <w:rFonts w:cs="TimesNewRomanPS-BoldMT"/>
          <w:bCs/>
          <w:color w:val="000000"/>
          <w:sz w:val="24"/>
          <w:szCs w:val="24"/>
        </w:rPr>
        <w:t>/</w:t>
      </w:r>
      <w:r w:rsidR="001563E2">
        <w:rPr>
          <w:rFonts w:cs="TimesNewRomanPS-BoldMT"/>
          <w:bCs/>
          <w:color w:val="000000"/>
          <w:sz w:val="24"/>
          <w:szCs w:val="24"/>
        </w:rPr>
        <w:t>2</w:t>
      </w:r>
      <w:r w:rsidR="00D479A0">
        <w:rPr>
          <w:rFonts w:cs="TimesNewRomanPS-BoldMT"/>
          <w:bCs/>
          <w:color w:val="000000"/>
          <w:sz w:val="24"/>
          <w:szCs w:val="24"/>
        </w:rPr>
        <w:t>4</w:t>
      </w:r>
    </w:p>
    <w:p w14:paraId="1B616262" w14:textId="77777777" w:rsidR="00217336" w:rsidRDefault="00217336">
      <w:pPr>
        <w:autoSpaceDE w:val="0"/>
        <w:spacing w:after="0" w:line="240" w:lineRule="auto"/>
        <w:rPr>
          <w:rFonts w:cs="TimesNewRomanPS-BoldMT"/>
          <w:b/>
          <w:bCs/>
          <w:color w:val="000000"/>
          <w:sz w:val="20"/>
          <w:szCs w:val="20"/>
        </w:rPr>
      </w:pPr>
    </w:p>
    <w:p w14:paraId="0208065F" w14:textId="77777777" w:rsidR="00217336" w:rsidRPr="0099323E" w:rsidRDefault="003D7A56">
      <w:pPr>
        <w:autoSpaceDE w:val="0"/>
        <w:spacing w:after="0" w:line="240" w:lineRule="auto"/>
        <w:rPr>
          <w:rFonts w:cs="TimesNewRomanPS-BoldMT"/>
          <w:b/>
          <w:bCs/>
          <w:color w:val="C00000"/>
          <w:sz w:val="24"/>
          <w:szCs w:val="24"/>
        </w:rPr>
      </w:pPr>
      <w:r w:rsidRPr="0099323E">
        <w:rPr>
          <w:rFonts w:cs="TimesNewRomanPS-BoldMT"/>
          <w:b/>
          <w:bCs/>
          <w:color w:val="C00000"/>
          <w:sz w:val="24"/>
          <w:szCs w:val="24"/>
        </w:rPr>
        <w:t>Introduction</w:t>
      </w:r>
    </w:p>
    <w:p w14:paraId="08E929E8" w14:textId="77777777" w:rsidR="00217336" w:rsidRPr="009659C4" w:rsidRDefault="00217336">
      <w:pPr>
        <w:autoSpaceDE w:val="0"/>
        <w:spacing w:after="0" w:line="240" w:lineRule="auto"/>
        <w:rPr>
          <w:rFonts w:cs="TimesNewRomanPS-BoldMT"/>
          <w:bCs/>
          <w:color w:val="000000"/>
          <w:sz w:val="24"/>
          <w:szCs w:val="24"/>
        </w:rPr>
      </w:pPr>
    </w:p>
    <w:p w14:paraId="73F95005" w14:textId="77777777" w:rsidR="00217336" w:rsidRPr="00A62BD7" w:rsidRDefault="00D9231F">
      <w:pPr>
        <w:autoSpaceDE w:val="0"/>
        <w:spacing w:after="0" w:line="240" w:lineRule="auto"/>
        <w:rPr>
          <w:rFonts w:cs="TimesNewRomanPS-BoldMT"/>
          <w:b/>
          <w:bCs/>
          <w:color w:val="C00000"/>
          <w:sz w:val="24"/>
          <w:szCs w:val="24"/>
        </w:rPr>
      </w:pPr>
      <w:r w:rsidRPr="00A62BD7">
        <w:rPr>
          <w:rFonts w:cs="TimesNewRomanPS-BoldMT"/>
          <w:b/>
          <w:bCs/>
          <w:color w:val="C00000"/>
          <w:sz w:val="24"/>
          <w:szCs w:val="24"/>
        </w:rPr>
        <w:t xml:space="preserve">Part 1 – </w:t>
      </w:r>
      <w:r w:rsidR="003D7A56" w:rsidRPr="00A62BD7">
        <w:rPr>
          <w:rFonts w:cs="TimesNewRomanPS-BoldMT"/>
          <w:b/>
          <w:bCs/>
          <w:color w:val="C00000"/>
          <w:sz w:val="24"/>
          <w:szCs w:val="24"/>
        </w:rPr>
        <w:t>General Information</w:t>
      </w:r>
    </w:p>
    <w:p w14:paraId="3E7FBD21" w14:textId="77777777" w:rsidR="00217336" w:rsidRPr="009659C4" w:rsidRDefault="009659C4">
      <w:pPr>
        <w:numPr>
          <w:ilvl w:val="1"/>
          <w:numId w:val="2"/>
        </w:numPr>
        <w:autoSpaceDE w:val="0"/>
        <w:spacing w:after="0" w:line="240" w:lineRule="auto"/>
        <w:rPr>
          <w:rFonts w:cs="TimesNewRomanPS-BoldMT"/>
          <w:bCs/>
          <w:color w:val="000000"/>
          <w:sz w:val="24"/>
          <w:szCs w:val="24"/>
        </w:rPr>
      </w:pPr>
      <w:r>
        <w:rPr>
          <w:rFonts w:cs="TimesNewRomanPS-BoldMT"/>
          <w:bCs/>
          <w:color w:val="000000"/>
          <w:sz w:val="24"/>
          <w:szCs w:val="24"/>
        </w:rPr>
        <w:t>About our School</w:t>
      </w:r>
    </w:p>
    <w:p w14:paraId="45876624" w14:textId="77777777" w:rsidR="00217336" w:rsidRPr="009659C4" w:rsidRDefault="009659C4">
      <w:pPr>
        <w:numPr>
          <w:ilvl w:val="1"/>
          <w:numId w:val="2"/>
        </w:numPr>
        <w:autoSpaceDE w:val="0"/>
        <w:spacing w:after="0" w:line="240" w:lineRule="auto"/>
        <w:rPr>
          <w:rFonts w:cs="TimesNewRomanPS-BoldMT"/>
          <w:bCs/>
          <w:color w:val="000000"/>
          <w:sz w:val="24"/>
          <w:szCs w:val="24"/>
        </w:rPr>
      </w:pPr>
      <w:r>
        <w:rPr>
          <w:rFonts w:cs="TimesNewRomanPS-BoldMT"/>
          <w:bCs/>
          <w:color w:val="000000"/>
          <w:sz w:val="24"/>
          <w:szCs w:val="24"/>
        </w:rPr>
        <w:t>The Published Admission Number</w:t>
      </w:r>
    </w:p>
    <w:p w14:paraId="76665408" w14:textId="77777777" w:rsidR="00217336" w:rsidRPr="009659C4" w:rsidRDefault="009659C4">
      <w:pPr>
        <w:numPr>
          <w:ilvl w:val="1"/>
          <w:numId w:val="2"/>
        </w:numPr>
        <w:autoSpaceDE w:val="0"/>
        <w:spacing w:after="0" w:line="240" w:lineRule="auto"/>
        <w:rPr>
          <w:rFonts w:cs="TimesNewRomanPS-BoldMT"/>
          <w:bCs/>
          <w:color w:val="000000"/>
          <w:sz w:val="24"/>
          <w:szCs w:val="24"/>
        </w:rPr>
      </w:pPr>
      <w:r>
        <w:rPr>
          <w:rFonts w:cs="TimesNewRomanPS-BoldMT"/>
          <w:bCs/>
          <w:color w:val="000000"/>
          <w:sz w:val="24"/>
          <w:szCs w:val="24"/>
        </w:rPr>
        <w:t>Relevant Documents</w:t>
      </w:r>
    </w:p>
    <w:p w14:paraId="4EB2B8C2" w14:textId="77777777" w:rsidR="00217336" w:rsidRPr="009659C4" w:rsidRDefault="00217336">
      <w:pPr>
        <w:autoSpaceDE w:val="0"/>
        <w:spacing w:after="0" w:line="240" w:lineRule="auto"/>
        <w:rPr>
          <w:rFonts w:cs="TimesNewRomanPS-BoldMT"/>
          <w:bCs/>
          <w:color w:val="000000"/>
          <w:sz w:val="24"/>
          <w:szCs w:val="24"/>
        </w:rPr>
      </w:pPr>
    </w:p>
    <w:p w14:paraId="3966BC13" w14:textId="77777777" w:rsidR="00217336" w:rsidRPr="00A62BD7" w:rsidRDefault="003D7A56">
      <w:pPr>
        <w:autoSpaceDE w:val="0"/>
        <w:spacing w:after="0" w:line="240" w:lineRule="auto"/>
        <w:rPr>
          <w:rFonts w:cs="TimesNewRomanPS-BoldMT"/>
          <w:b/>
          <w:bCs/>
          <w:color w:val="C00000"/>
          <w:sz w:val="24"/>
          <w:szCs w:val="24"/>
        </w:rPr>
      </w:pPr>
      <w:r w:rsidRPr="00A62BD7">
        <w:rPr>
          <w:rFonts w:cs="TimesNewRomanPS-BoldMT"/>
          <w:b/>
          <w:bCs/>
          <w:color w:val="C00000"/>
          <w:sz w:val="24"/>
          <w:szCs w:val="24"/>
        </w:rPr>
        <w:t xml:space="preserve">Part </w:t>
      </w:r>
      <w:r w:rsidR="006F4332" w:rsidRPr="00A62BD7">
        <w:rPr>
          <w:rFonts w:cs="TimesNewRomanPS-BoldMT"/>
          <w:b/>
          <w:bCs/>
          <w:color w:val="C00000"/>
          <w:sz w:val="24"/>
          <w:szCs w:val="24"/>
        </w:rPr>
        <w:t>2</w:t>
      </w:r>
      <w:r w:rsidR="009659C4" w:rsidRPr="00A62BD7">
        <w:rPr>
          <w:rFonts w:cs="TimesNewRomanPS-BoldMT"/>
          <w:b/>
          <w:bCs/>
          <w:color w:val="C00000"/>
          <w:sz w:val="24"/>
          <w:szCs w:val="24"/>
        </w:rPr>
        <w:t xml:space="preserve"> – Entry to Reception Class</w:t>
      </w:r>
    </w:p>
    <w:p w14:paraId="3549F753" w14:textId="77777777" w:rsidR="00217336" w:rsidRPr="009659C4" w:rsidRDefault="006F4332">
      <w:pPr>
        <w:autoSpaceDE w:val="0"/>
        <w:spacing w:after="0" w:line="240" w:lineRule="auto"/>
        <w:rPr>
          <w:rFonts w:cs="TimesNewRomanPS-BoldMT"/>
          <w:bCs/>
          <w:color w:val="000000"/>
          <w:sz w:val="24"/>
          <w:szCs w:val="24"/>
        </w:rPr>
      </w:pPr>
      <w:r w:rsidRPr="009659C4">
        <w:rPr>
          <w:rFonts w:cs="TimesNewRomanPS-BoldMT"/>
          <w:bCs/>
          <w:color w:val="000000"/>
          <w:sz w:val="24"/>
          <w:szCs w:val="24"/>
        </w:rPr>
        <w:t>2</w:t>
      </w:r>
      <w:r w:rsidR="003D7A56" w:rsidRPr="009659C4">
        <w:rPr>
          <w:rFonts w:cs="TimesNewRomanPS-BoldMT"/>
          <w:bCs/>
          <w:color w:val="000000"/>
          <w:sz w:val="24"/>
          <w:szCs w:val="24"/>
        </w:rPr>
        <w:t>.1 Coordination</w:t>
      </w:r>
    </w:p>
    <w:p w14:paraId="71A1FD7F" w14:textId="77777777" w:rsidR="00217336" w:rsidRPr="009659C4" w:rsidRDefault="006F4332">
      <w:pPr>
        <w:autoSpaceDE w:val="0"/>
        <w:spacing w:after="0" w:line="240" w:lineRule="auto"/>
        <w:rPr>
          <w:rFonts w:cs="TimesNewRomanPS-BoldMT"/>
          <w:bCs/>
          <w:color w:val="000000"/>
          <w:sz w:val="24"/>
          <w:szCs w:val="24"/>
        </w:rPr>
      </w:pPr>
      <w:r w:rsidRPr="009659C4">
        <w:rPr>
          <w:rFonts w:cs="TimesNewRomanPS-BoldMT"/>
          <w:bCs/>
          <w:color w:val="000000"/>
          <w:sz w:val="24"/>
          <w:szCs w:val="24"/>
        </w:rPr>
        <w:t>2</w:t>
      </w:r>
      <w:r w:rsidR="003D7A56" w:rsidRPr="009659C4">
        <w:rPr>
          <w:rFonts w:cs="TimesNewRomanPS-BoldMT"/>
          <w:bCs/>
          <w:color w:val="000000"/>
          <w:sz w:val="24"/>
          <w:szCs w:val="24"/>
        </w:rPr>
        <w:t>.2 Application Deadline</w:t>
      </w:r>
    </w:p>
    <w:p w14:paraId="6E86E2E0" w14:textId="77777777" w:rsidR="006F4332" w:rsidRPr="009659C4" w:rsidRDefault="006F4332">
      <w:pPr>
        <w:autoSpaceDE w:val="0"/>
        <w:spacing w:after="0" w:line="240" w:lineRule="auto"/>
        <w:rPr>
          <w:rFonts w:cs="TimesNewRomanPS-BoldMT"/>
          <w:bCs/>
          <w:color w:val="000000"/>
          <w:sz w:val="24"/>
          <w:szCs w:val="24"/>
        </w:rPr>
      </w:pPr>
      <w:r w:rsidRPr="009659C4">
        <w:rPr>
          <w:rFonts w:cs="TimesNewRomanPS-BoldMT"/>
          <w:bCs/>
          <w:color w:val="000000"/>
          <w:sz w:val="24"/>
          <w:szCs w:val="24"/>
        </w:rPr>
        <w:t>2</w:t>
      </w:r>
      <w:r w:rsidR="003D7A56" w:rsidRPr="009659C4">
        <w:rPr>
          <w:rFonts w:cs="TimesNewRomanPS-BoldMT"/>
          <w:bCs/>
          <w:color w:val="000000"/>
          <w:sz w:val="24"/>
          <w:szCs w:val="24"/>
        </w:rPr>
        <w:t xml:space="preserve">.3 </w:t>
      </w:r>
      <w:r w:rsidR="00F463DE">
        <w:rPr>
          <w:rFonts w:cs="TimesNewRomanPS-BoldMT"/>
          <w:bCs/>
          <w:color w:val="000000"/>
          <w:sz w:val="24"/>
          <w:szCs w:val="24"/>
        </w:rPr>
        <w:t>Church Support Form</w:t>
      </w:r>
    </w:p>
    <w:p w14:paraId="47BAA163" w14:textId="77777777" w:rsidR="00217336" w:rsidRPr="009659C4" w:rsidRDefault="006F4332">
      <w:pPr>
        <w:autoSpaceDE w:val="0"/>
        <w:spacing w:after="0" w:line="240" w:lineRule="auto"/>
        <w:rPr>
          <w:rFonts w:cs="TimesNewRomanPS-BoldMT"/>
          <w:bCs/>
          <w:color w:val="000000"/>
          <w:sz w:val="24"/>
          <w:szCs w:val="24"/>
        </w:rPr>
      </w:pPr>
      <w:r w:rsidRPr="009659C4">
        <w:rPr>
          <w:rFonts w:cs="TimesNewRomanPS-BoldMT"/>
          <w:bCs/>
          <w:color w:val="000000"/>
          <w:sz w:val="24"/>
          <w:szCs w:val="24"/>
        </w:rPr>
        <w:t xml:space="preserve">2.4 </w:t>
      </w:r>
      <w:r w:rsidR="003D7A56" w:rsidRPr="009659C4">
        <w:rPr>
          <w:rFonts w:cs="TimesNewRomanPS-BoldMT"/>
          <w:bCs/>
          <w:color w:val="000000"/>
          <w:sz w:val="24"/>
          <w:szCs w:val="24"/>
        </w:rPr>
        <w:t>Ranking</w:t>
      </w:r>
    </w:p>
    <w:p w14:paraId="5DCE3019" w14:textId="77777777" w:rsidR="00217336" w:rsidRPr="009659C4" w:rsidRDefault="006F4332">
      <w:pPr>
        <w:autoSpaceDE w:val="0"/>
        <w:spacing w:after="0" w:line="240" w:lineRule="auto"/>
        <w:rPr>
          <w:rFonts w:cs="TimesNewRomanPS-BoldMT"/>
          <w:bCs/>
          <w:color w:val="000000"/>
          <w:sz w:val="24"/>
          <w:szCs w:val="24"/>
        </w:rPr>
      </w:pPr>
      <w:r w:rsidRPr="009659C4">
        <w:rPr>
          <w:rFonts w:cs="TimesNewRomanPS-BoldMT"/>
          <w:bCs/>
          <w:color w:val="000000"/>
          <w:sz w:val="24"/>
          <w:szCs w:val="24"/>
        </w:rPr>
        <w:t>2.5</w:t>
      </w:r>
      <w:r w:rsidR="003D7A56" w:rsidRPr="009659C4">
        <w:rPr>
          <w:rFonts w:cs="TimesNewRomanPS-BoldMT"/>
          <w:bCs/>
          <w:color w:val="000000"/>
          <w:sz w:val="24"/>
          <w:szCs w:val="24"/>
        </w:rPr>
        <w:t xml:space="preserve"> Notification</w:t>
      </w:r>
    </w:p>
    <w:p w14:paraId="4A1826D1" w14:textId="77777777" w:rsidR="00217336" w:rsidRPr="009659C4" w:rsidRDefault="00217336">
      <w:pPr>
        <w:autoSpaceDE w:val="0"/>
        <w:spacing w:after="0" w:line="240" w:lineRule="auto"/>
        <w:rPr>
          <w:rFonts w:cs="TimesNewRomanPS-BoldMT"/>
          <w:bCs/>
          <w:color w:val="000000"/>
          <w:sz w:val="24"/>
          <w:szCs w:val="24"/>
        </w:rPr>
      </w:pPr>
    </w:p>
    <w:p w14:paraId="1B9603CF" w14:textId="77777777" w:rsidR="00217336" w:rsidRPr="00A62BD7" w:rsidRDefault="008D2611">
      <w:pPr>
        <w:autoSpaceDE w:val="0"/>
        <w:spacing w:after="0" w:line="240" w:lineRule="auto"/>
        <w:rPr>
          <w:rFonts w:cs="TimesNewRomanPS-BoldMT"/>
          <w:b/>
          <w:bCs/>
          <w:color w:val="C00000"/>
          <w:sz w:val="24"/>
          <w:szCs w:val="24"/>
        </w:rPr>
      </w:pPr>
      <w:r w:rsidRPr="00A62BD7">
        <w:rPr>
          <w:rFonts w:cs="TimesNewRomanPS-BoldMT"/>
          <w:b/>
          <w:bCs/>
          <w:color w:val="C00000"/>
          <w:sz w:val="24"/>
          <w:szCs w:val="24"/>
        </w:rPr>
        <w:t>Part 3</w:t>
      </w:r>
      <w:r w:rsidR="003D7A56" w:rsidRPr="00A62BD7">
        <w:rPr>
          <w:rFonts w:cs="TimesNewRomanPS-BoldMT"/>
          <w:b/>
          <w:bCs/>
          <w:color w:val="C00000"/>
          <w:sz w:val="24"/>
          <w:szCs w:val="24"/>
        </w:rPr>
        <w:t xml:space="preserve"> – Admission to any year</w:t>
      </w:r>
      <w:r w:rsidR="009659C4" w:rsidRPr="00A62BD7">
        <w:rPr>
          <w:rFonts w:cs="TimesNewRomanPS-BoldMT"/>
          <w:b/>
          <w:bCs/>
          <w:color w:val="C00000"/>
          <w:sz w:val="24"/>
          <w:szCs w:val="24"/>
        </w:rPr>
        <w:t xml:space="preserve"> group during the academic year</w:t>
      </w:r>
    </w:p>
    <w:p w14:paraId="651CD48B" w14:textId="77777777" w:rsidR="00217336" w:rsidRPr="009659C4" w:rsidRDefault="008D2611">
      <w:pPr>
        <w:autoSpaceDE w:val="0"/>
        <w:spacing w:after="0" w:line="240" w:lineRule="auto"/>
        <w:rPr>
          <w:rFonts w:cs="TimesNewRomanPS-BoldMT"/>
          <w:bCs/>
          <w:color w:val="000000"/>
          <w:sz w:val="24"/>
          <w:szCs w:val="24"/>
        </w:rPr>
      </w:pPr>
      <w:r w:rsidRPr="009659C4">
        <w:rPr>
          <w:rFonts w:cs="TimesNewRomanPS-BoldMT"/>
          <w:bCs/>
          <w:color w:val="000000"/>
          <w:sz w:val="24"/>
          <w:szCs w:val="24"/>
        </w:rPr>
        <w:t>3</w:t>
      </w:r>
      <w:r w:rsidR="003D7A56" w:rsidRPr="009659C4">
        <w:rPr>
          <w:rFonts w:cs="TimesNewRomanPS-BoldMT"/>
          <w:bCs/>
          <w:color w:val="000000"/>
          <w:sz w:val="24"/>
          <w:szCs w:val="24"/>
        </w:rPr>
        <w:t>.1 Application</w:t>
      </w:r>
    </w:p>
    <w:p w14:paraId="1E12C91E" w14:textId="77777777" w:rsidR="00217336" w:rsidRPr="009659C4" w:rsidRDefault="008D2611">
      <w:pPr>
        <w:autoSpaceDE w:val="0"/>
        <w:spacing w:after="0" w:line="240" w:lineRule="auto"/>
        <w:rPr>
          <w:rFonts w:cs="TimesNewRomanPS-BoldMT"/>
          <w:bCs/>
          <w:color w:val="000000"/>
          <w:sz w:val="24"/>
          <w:szCs w:val="24"/>
        </w:rPr>
      </w:pPr>
      <w:r w:rsidRPr="009659C4">
        <w:rPr>
          <w:rFonts w:cs="TimesNewRomanPS-BoldMT"/>
          <w:bCs/>
          <w:color w:val="000000"/>
          <w:sz w:val="24"/>
          <w:szCs w:val="24"/>
        </w:rPr>
        <w:t>3</w:t>
      </w:r>
      <w:r w:rsidR="003D7A56" w:rsidRPr="009659C4">
        <w:rPr>
          <w:rFonts w:cs="TimesNewRomanPS-BoldMT"/>
          <w:bCs/>
          <w:color w:val="000000"/>
          <w:sz w:val="24"/>
          <w:szCs w:val="24"/>
        </w:rPr>
        <w:t xml:space="preserve">.2 Notification of </w:t>
      </w:r>
      <w:r w:rsidRPr="009659C4">
        <w:rPr>
          <w:rFonts w:cs="TimesNewRomanPS-BoldMT"/>
          <w:bCs/>
          <w:color w:val="000000"/>
          <w:sz w:val="24"/>
          <w:szCs w:val="24"/>
        </w:rPr>
        <w:t>an offer of a place</w:t>
      </w:r>
    </w:p>
    <w:p w14:paraId="51BA3799" w14:textId="77777777" w:rsidR="00217336" w:rsidRPr="009659C4" w:rsidRDefault="008D2611">
      <w:pPr>
        <w:autoSpaceDE w:val="0"/>
        <w:spacing w:after="0" w:line="240" w:lineRule="auto"/>
        <w:rPr>
          <w:rFonts w:cs="TimesNewRomanPS-BoldMT"/>
          <w:bCs/>
          <w:color w:val="000000"/>
          <w:sz w:val="24"/>
          <w:szCs w:val="24"/>
        </w:rPr>
      </w:pPr>
      <w:r w:rsidRPr="009659C4">
        <w:rPr>
          <w:rFonts w:cs="TimesNewRomanPS-BoldMT"/>
          <w:bCs/>
          <w:color w:val="000000"/>
          <w:sz w:val="24"/>
          <w:szCs w:val="24"/>
        </w:rPr>
        <w:t>3</w:t>
      </w:r>
      <w:r w:rsidR="003D7A56" w:rsidRPr="009659C4">
        <w:rPr>
          <w:rFonts w:cs="TimesNewRomanPS-BoldMT"/>
          <w:bCs/>
          <w:color w:val="000000"/>
          <w:sz w:val="24"/>
          <w:szCs w:val="24"/>
        </w:rPr>
        <w:t>.3 Oversubscription</w:t>
      </w:r>
    </w:p>
    <w:p w14:paraId="6FF3CF28" w14:textId="77777777" w:rsidR="00217336" w:rsidRPr="009659C4" w:rsidRDefault="008D2611">
      <w:pPr>
        <w:autoSpaceDE w:val="0"/>
        <w:spacing w:after="0" w:line="240" w:lineRule="auto"/>
        <w:rPr>
          <w:rFonts w:cs="TimesNewRomanPS-BoldMT"/>
          <w:bCs/>
          <w:color w:val="000000"/>
          <w:sz w:val="24"/>
          <w:szCs w:val="24"/>
        </w:rPr>
      </w:pPr>
      <w:r w:rsidRPr="009659C4">
        <w:rPr>
          <w:rFonts w:cs="TimesNewRomanPS-BoldMT"/>
          <w:bCs/>
          <w:color w:val="000000"/>
          <w:sz w:val="24"/>
          <w:szCs w:val="24"/>
        </w:rPr>
        <w:t>3</w:t>
      </w:r>
      <w:r w:rsidR="003D7A56" w:rsidRPr="009659C4">
        <w:rPr>
          <w:rFonts w:cs="TimesNewRomanPS-BoldMT"/>
          <w:bCs/>
          <w:color w:val="000000"/>
          <w:sz w:val="24"/>
          <w:szCs w:val="24"/>
        </w:rPr>
        <w:t>.</w:t>
      </w:r>
      <w:r w:rsidRPr="009659C4">
        <w:rPr>
          <w:rFonts w:cs="TimesNewRomanPS-BoldMT"/>
          <w:bCs/>
          <w:color w:val="000000"/>
          <w:sz w:val="24"/>
          <w:szCs w:val="24"/>
        </w:rPr>
        <w:t>4</w:t>
      </w:r>
      <w:r w:rsidR="003D7A56" w:rsidRPr="009659C4">
        <w:rPr>
          <w:rFonts w:cs="TimesNewRomanPS-BoldMT"/>
          <w:bCs/>
          <w:color w:val="000000"/>
          <w:sz w:val="24"/>
          <w:szCs w:val="24"/>
        </w:rPr>
        <w:t xml:space="preserve"> Acceptance of Place</w:t>
      </w:r>
    </w:p>
    <w:p w14:paraId="775F24EB" w14:textId="77777777" w:rsidR="00217336" w:rsidRPr="009659C4" w:rsidRDefault="008D2611">
      <w:pPr>
        <w:autoSpaceDE w:val="0"/>
        <w:spacing w:after="0" w:line="240" w:lineRule="auto"/>
        <w:rPr>
          <w:rFonts w:cs="TimesNewRomanPS-BoldMT"/>
          <w:bCs/>
          <w:color w:val="000000"/>
          <w:sz w:val="24"/>
          <w:szCs w:val="24"/>
        </w:rPr>
      </w:pPr>
      <w:r w:rsidRPr="009659C4">
        <w:rPr>
          <w:rFonts w:cs="TimesNewRomanPS-BoldMT"/>
          <w:bCs/>
          <w:color w:val="000000"/>
          <w:sz w:val="24"/>
          <w:szCs w:val="24"/>
        </w:rPr>
        <w:t>3</w:t>
      </w:r>
      <w:r w:rsidR="003D7A56" w:rsidRPr="009659C4">
        <w:rPr>
          <w:rFonts w:cs="TimesNewRomanPS-BoldMT"/>
          <w:bCs/>
          <w:color w:val="000000"/>
          <w:sz w:val="24"/>
          <w:szCs w:val="24"/>
        </w:rPr>
        <w:t>.</w:t>
      </w:r>
      <w:r w:rsidRPr="009659C4">
        <w:rPr>
          <w:rFonts w:cs="TimesNewRomanPS-BoldMT"/>
          <w:bCs/>
          <w:color w:val="000000"/>
          <w:sz w:val="24"/>
          <w:szCs w:val="24"/>
        </w:rPr>
        <w:t>5</w:t>
      </w:r>
      <w:r w:rsidR="003D7A56" w:rsidRPr="009659C4">
        <w:rPr>
          <w:rFonts w:cs="TimesNewRomanPS-BoldMT"/>
          <w:bCs/>
          <w:color w:val="000000"/>
          <w:sz w:val="24"/>
          <w:szCs w:val="24"/>
        </w:rPr>
        <w:t xml:space="preserve"> Fair Access</w:t>
      </w:r>
      <w:r w:rsidRPr="009659C4">
        <w:rPr>
          <w:rFonts w:cs="TimesNewRomanPS-BoldMT"/>
          <w:bCs/>
          <w:color w:val="000000"/>
          <w:sz w:val="24"/>
          <w:szCs w:val="24"/>
        </w:rPr>
        <w:t xml:space="preserve"> Protocol</w:t>
      </w:r>
    </w:p>
    <w:p w14:paraId="18184116" w14:textId="77777777" w:rsidR="00217336" w:rsidRPr="009659C4" w:rsidRDefault="00217336">
      <w:pPr>
        <w:autoSpaceDE w:val="0"/>
        <w:spacing w:after="0" w:line="240" w:lineRule="auto"/>
        <w:rPr>
          <w:rFonts w:cs="TimesNewRomanPS-BoldMT"/>
          <w:bCs/>
          <w:color w:val="000000"/>
          <w:sz w:val="24"/>
          <w:szCs w:val="24"/>
        </w:rPr>
      </w:pPr>
    </w:p>
    <w:p w14:paraId="7585AA40" w14:textId="77777777" w:rsidR="008D2611" w:rsidRPr="00A62BD7" w:rsidRDefault="008D2611" w:rsidP="008D2611">
      <w:pPr>
        <w:autoSpaceDE w:val="0"/>
        <w:spacing w:after="0" w:line="240" w:lineRule="auto"/>
        <w:rPr>
          <w:rFonts w:cs="Calibri"/>
          <w:b/>
          <w:bCs/>
          <w:color w:val="C00000"/>
          <w:sz w:val="24"/>
          <w:szCs w:val="24"/>
        </w:rPr>
      </w:pPr>
      <w:r w:rsidRPr="00A62BD7">
        <w:rPr>
          <w:rFonts w:cs="TimesNewRomanPS-BoldMT"/>
          <w:b/>
          <w:bCs/>
          <w:color w:val="C00000"/>
          <w:sz w:val="24"/>
          <w:szCs w:val="24"/>
        </w:rPr>
        <w:t xml:space="preserve">Part </w:t>
      </w:r>
      <w:proofErr w:type="gramStart"/>
      <w:r w:rsidRPr="00A62BD7">
        <w:rPr>
          <w:rFonts w:cs="TimesNewRomanPS-BoldMT"/>
          <w:b/>
          <w:bCs/>
          <w:color w:val="C00000"/>
          <w:sz w:val="24"/>
          <w:szCs w:val="24"/>
        </w:rPr>
        <w:t>4</w:t>
      </w:r>
      <w:proofErr w:type="gramEnd"/>
      <w:r w:rsidRPr="00A62BD7">
        <w:rPr>
          <w:rFonts w:cs="TimesNewRomanPS-BoldMT"/>
          <w:b/>
          <w:bCs/>
          <w:color w:val="C00000"/>
          <w:sz w:val="24"/>
          <w:szCs w:val="24"/>
        </w:rPr>
        <w:t xml:space="preserve"> – Oversubscription Criteria</w:t>
      </w:r>
    </w:p>
    <w:p w14:paraId="23E16179" w14:textId="77777777" w:rsidR="008D2611" w:rsidRPr="009659C4" w:rsidRDefault="008D2611" w:rsidP="008D2611">
      <w:pPr>
        <w:pStyle w:val="ListParagraph"/>
        <w:numPr>
          <w:ilvl w:val="1"/>
          <w:numId w:val="11"/>
        </w:numPr>
        <w:autoSpaceDE w:val="0"/>
        <w:spacing w:after="0" w:line="240" w:lineRule="auto"/>
        <w:rPr>
          <w:rFonts w:cs="Calibri"/>
          <w:bCs/>
          <w:color w:val="0070C0"/>
          <w:sz w:val="24"/>
          <w:szCs w:val="24"/>
        </w:rPr>
      </w:pPr>
      <w:r w:rsidRPr="009659C4">
        <w:rPr>
          <w:rFonts w:cs="TimesNewRomanPS-BoldMT"/>
          <w:bCs/>
          <w:color w:val="000000"/>
          <w:sz w:val="24"/>
          <w:szCs w:val="24"/>
        </w:rPr>
        <w:t>Introduction</w:t>
      </w:r>
    </w:p>
    <w:p w14:paraId="18651B21" w14:textId="77777777" w:rsidR="009659C4" w:rsidRPr="009659C4" w:rsidRDefault="009659C4" w:rsidP="009659C4">
      <w:pPr>
        <w:pStyle w:val="ListParagraph"/>
        <w:numPr>
          <w:ilvl w:val="1"/>
          <w:numId w:val="11"/>
        </w:numPr>
        <w:autoSpaceDE w:val="0"/>
        <w:spacing w:after="0" w:line="240" w:lineRule="auto"/>
        <w:rPr>
          <w:rFonts w:cs="TimesNewRomanPS-BoldMT"/>
          <w:bCs/>
          <w:sz w:val="24"/>
          <w:szCs w:val="24"/>
        </w:rPr>
      </w:pPr>
      <w:r w:rsidRPr="009659C4">
        <w:rPr>
          <w:rFonts w:cs="TimesNewRomanPS-BoldMT"/>
          <w:bCs/>
          <w:sz w:val="24"/>
          <w:szCs w:val="24"/>
        </w:rPr>
        <w:t>The Oversubscription Criteria</w:t>
      </w:r>
    </w:p>
    <w:p w14:paraId="79CE6EFE" w14:textId="77777777" w:rsidR="008D2611" w:rsidRPr="009659C4" w:rsidRDefault="008D2611" w:rsidP="009659C4">
      <w:pPr>
        <w:pStyle w:val="ListParagraph"/>
        <w:numPr>
          <w:ilvl w:val="1"/>
          <w:numId w:val="11"/>
        </w:numPr>
        <w:autoSpaceDE w:val="0"/>
        <w:spacing w:after="0" w:line="240" w:lineRule="auto"/>
        <w:rPr>
          <w:rFonts w:cs="Calibri"/>
          <w:bCs/>
          <w:sz w:val="24"/>
          <w:szCs w:val="24"/>
        </w:rPr>
      </w:pPr>
      <w:r w:rsidRPr="009659C4">
        <w:rPr>
          <w:rFonts w:cs="TimesNewRomanPS-BoldMT"/>
          <w:bCs/>
          <w:color w:val="000000"/>
          <w:sz w:val="24"/>
          <w:szCs w:val="24"/>
        </w:rPr>
        <w:t>Note</w:t>
      </w:r>
      <w:r w:rsidR="009659C4">
        <w:rPr>
          <w:rFonts w:cs="TimesNewRomanPS-BoldMT"/>
          <w:bCs/>
          <w:color w:val="000000"/>
          <w:sz w:val="24"/>
          <w:szCs w:val="24"/>
        </w:rPr>
        <w:t>s related to Oversubscription</w:t>
      </w:r>
    </w:p>
    <w:p w14:paraId="7F84F457" w14:textId="77777777" w:rsidR="008D2611" w:rsidRPr="009659C4" w:rsidRDefault="008D2611" w:rsidP="008D2611">
      <w:pPr>
        <w:autoSpaceDE w:val="0"/>
        <w:spacing w:after="0" w:line="240" w:lineRule="auto"/>
        <w:rPr>
          <w:rFonts w:cs="TimesNewRomanPS-BoldMT"/>
          <w:bCs/>
          <w:color w:val="0070C0"/>
          <w:sz w:val="24"/>
          <w:szCs w:val="24"/>
        </w:rPr>
      </w:pPr>
      <w:r w:rsidRPr="009659C4">
        <w:rPr>
          <w:rFonts w:cs="Calibri"/>
          <w:bCs/>
          <w:sz w:val="24"/>
          <w:szCs w:val="24"/>
        </w:rPr>
        <w:t xml:space="preserve">4.4 </w:t>
      </w:r>
      <w:r w:rsidRPr="009659C4">
        <w:rPr>
          <w:rFonts w:cs="TimesNewRomanPS-BoldMT"/>
          <w:bCs/>
          <w:sz w:val="24"/>
          <w:szCs w:val="24"/>
        </w:rPr>
        <w:t>Dist</w:t>
      </w:r>
      <w:r w:rsidR="009659C4">
        <w:rPr>
          <w:rFonts w:cs="TimesNewRomanPS-BoldMT"/>
          <w:bCs/>
          <w:sz w:val="24"/>
          <w:szCs w:val="24"/>
        </w:rPr>
        <w:t>ance Measurement and Tiebreaker</w:t>
      </w:r>
    </w:p>
    <w:p w14:paraId="2A9EA75E" w14:textId="77777777" w:rsidR="008D2611" w:rsidRPr="009659C4" w:rsidRDefault="008D2611" w:rsidP="008D2611">
      <w:pPr>
        <w:autoSpaceDE w:val="0"/>
        <w:spacing w:after="0" w:line="240" w:lineRule="auto"/>
        <w:rPr>
          <w:rFonts w:cs="TimesNewRomanPS-BoldMT"/>
          <w:bCs/>
          <w:color w:val="0070C0"/>
          <w:sz w:val="24"/>
          <w:szCs w:val="24"/>
        </w:rPr>
      </w:pPr>
    </w:p>
    <w:p w14:paraId="23877B12" w14:textId="77777777" w:rsidR="00217336" w:rsidRPr="00A62BD7" w:rsidRDefault="00A62BD7">
      <w:pPr>
        <w:autoSpaceDE w:val="0"/>
        <w:spacing w:after="0" w:line="240" w:lineRule="auto"/>
        <w:rPr>
          <w:rFonts w:cs="TimesNewRomanPS-BoldMT"/>
          <w:b/>
          <w:bCs/>
          <w:color w:val="C00000"/>
          <w:sz w:val="24"/>
          <w:szCs w:val="24"/>
        </w:rPr>
      </w:pPr>
      <w:r w:rsidRPr="00A62BD7">
        <w:rPr>
          <w:rFonts w:cs="TimesNewRomanPS-BoldMT"/>
          <w:b/>
          <w:bCs/>
          <w:color w:val="C00000"/>
          <w:sz w:val="24"/>
          <w:szCs w:val="24"/>
        </w:rPr>
        <w:t>Part 5 – Appeals Procedure</w:t>
      </w:r>
    </w:p>
    <w:p w14:paraId="1F8924AD" w14:textId="77777777" w:rsidR="00217336" w:rsidRPr="009659C4" w:rsidRDefault="003D7A56">
      <w:pPr>
        <w:autoSpaceDE w:val="0"/>
        <w:spacing w:after="0" w:line="240" w:lineRule="auto"/>
        <w:rPr>
          <w:rFonts w:cs="TimesNewRomanPS-BoldMT"/>
          <w:bCs/>
          <w:color w:val="000000"/>
          <w:sz w:val="24"/>
          <w:szCs w:val="24"/>
        </w:rPr>
      </w:pPr>
      <w:r w:rsidRPr="009659C4">
        <w:rPr>
          <w:rFonts w:cs="TimesNewRomanPS-BoldMT"/>
          <w:bCs/>
          <w:color w:val="000000"/>
          <w:sz w:val="24"/>
          <w:szCs w:val="24"/>
        </w:rPr>
        <w:t>5.1 Right to Appeal</w:t>
      </w:r>
    </w:p>
    <w:p w14:paraId="6B50D118" w14:textId="77777777" w:rsidR="00217336" w:rsidRPr="009659C4" w:rsidRDefault="003D7A56">
      <w:pPr>
        <w:autoSpaceDE w:val="0"/>
        <w:spacing w:after="0" w:line="240" w:lineRule="auto"/>
        <w:rPr>
          <w:rFonts w:cs="TimesNewRomanPS-BoldMT"/>
          <w:bCs/>
          <w:color w:val="000000"/>
          <w:sz w:val="24"/>
          <w:szCs w:val="24"/>
        </w:rPr>
      </w:pPr>
      <w:r w:rsidRPr="009659C4">
        <w:rPr>
          <w:rFonts w:cs="TimesNewRomanPS-BoldMT"/>
          <w:bCs/>
          <w:color w:val="000000"/>
          <w:sz w:val="24"/>
          <w:szCs w:val="24"/>
        </w:rPr>
        <w:t>5.2 Timetable</w:t>
      </w:r>
    </w:p>
    <w:p w14:paraId="1672742A" w14:textId="77777777" w:rsidR="00217336" w:rsidRPr="009659C4" w:rsidRDefault="003D7A56">
      <w:pPr>
        <w:autoSpaceDE w:val="0"/>
        <w:spacing w:after="0" w:line="240" w:lineRule="auto"/>
        <w:rPr>
          <w:rFonts w:cs="TimesNewRomanPS-BoldMT"/>
          <w:bCs/>
          <w:color w:val="000000"/>
          <w:sz w:val="24"/>
          <w:szCs w:val="24"/>
        </w:rPr>
      </w:pPr>
      <w:r w:rsidRPr="009659C4">
        <w:rPr>
          <w:rFonts w:cs="TimesNewRomanPS-BoldMT"/>
          <w:bCs/>
          <w:color w:val="000000"/>
          <w:sz w:val="24"/>
          <w:szCs w:val="24"/>
        </w:rPr>
        <w:t>5.3 Appeal Form</w:t>
      </w:r>
    </w:p>
    <w:p w14:paraId="3FDF3F35" w14:textId="77777777" w:rsidR="00217336" w:rsidRPr="009659C4" w:rsidRDefault="003D7A56">
      <w:pPr>
        <w:autoSpaceDE w:val="0"/>
        <w:spacing w:after="0" w:line="240" w:lineRule="auto"/>
        <w:rPr>
          <w:rFonts w:cs="TimesNewRomanPS-BoldMT"/>
          <w:bCs/>
          <w:color w:val="000000"/>
          <w:sz w:val="24"/>
          <w:szCs w:val="24"/>
        </w:rPr>
      </w:pPr>
      <w:r w:rsidRPr="009659C4">
        <w:rPr>
          <w:rFonts w:cs="TimesNewRomanPS-BoldMT"/>
          <w:bCs/>
          <w:color w:val="000000"/>
          <w:sz w:val="24"/>
          <w:szCs w:val="24"/>
        </w:rPr>
        <w:t>5.4 School Holidays</w:t>
      </w:r>
    </w:p>
    <w:p w14:paraId="7288A6D2" w14:textId="77777777" w:rsidR="00217336" w:rsidRPr="009659C4" w:rsidRDefault="00217336">
      <w:pPr>
        <w:autoSpaceDE w:val="0"/>
        <w:spacing w:after="0" w:line="240" w:lineRule="auto"/>
        <w:rPr>
          <w:rFonts w:cs="TimesNewRomanPS-BoldMT"/>
          <w:bCs/>
          <w:color w:val="000000"/>
          <w:sz w:val="24"/>
          <w:szCs w:val="24"/>
        </w:rPr>
      </w:pPr>
    </w:p>
    <w:p w14:paraId="7F74CCEF" w14:textId="77777777" w:rsidR="00217336" w:rsidRPr="00A62BD7" w:rsidRDefault="003D7A56">
      <w:pPr>
        <w:autoSpaceDE w:val="0"/>
        <w:spacing w:after="0" w:line="240" w:lineRule="auto"/>
        <w:rPr>
          <w:rFonts w:cs="TimesNewRomanPS-BoldMT"/>
          <w:b/>
          <w:bCs/>
          <w:color w:val="C00000"/>
          <w:sz w:val="24"/>
          <w:szCs w:val="24"/>
        </w:rPr>
      </w:pPr>
      <w:r w:rsidRPr="00A62BD7">
        <w:rPr>
          <w:rFonts w:cs="TimesNewRomanPS-BoldMT"/>
          <w:b/>
          <w:bCs/>
          <w:color w:val="C00000"/>
          <w:sz w:val="24"/>
          <w:szCs w:val="24"/>
        </w:rPr>
        <w:t>Part 6 – Defini</w:t>
      </w:r>
      <w:r w:rsidR="00A62BD7" w:rsidRPr="00A62BD7">
        <w:rPr>
          <w:rFonts w:cs="TimesNewRomanPS-BoldMT"/>
          <w:b/>
          <w:bCs/>
          <w:color w:val="C00000"/>
          <w:sz w:val="24"/>
          <w:szCs w:val="24"/>
        </w:rPr>
        <w:t>tions and Important Information</w:t>
      </w:r>
    </w:p>
    <w:p w14:paraId="3EE6D666" w14:textId="77777777" w:rsidR="00217336" w:rsidRPr="009659C4" w:rsidRDefault="003D7A56">
      <w:pPr>
        <w:autoSpaceDE w:val="0"/>
        <w:spacing w:after="0" w:line="240" w:lineRule="auto"/>
        <w:rPr>
          <w:rFonts w:cs="TimesNewRomanPS-BoldMT"/>
          <w:bCs/>
          <w:color w:val="000000"/>
          <w:sz w:val="24"/>
          <w:szCs w:val="24"/>
        </w:rPr>
      </w:pPr>
      <w:r w:rsidRPr="009659C4">
        <w:rPr>
          <w:rFonts w:cs="TimesNewRomanPS-BoldMT"/>
          <w:bCs/>
          <w:color w:val="000000"/>
          <w:sz w:val="24"/>
          <w:szCs w:val="24"/>
        </w:rPr>
        <w:t>6.1 Waiting lists</w:t>
      </w:r>
    </w:p>
    <w:p w14:paraId="38BBDE59" w14:textId="77777777" w:rsidR="00217336" w:rsidRPr="00A62BD7" w:rsidRDefault="003D7A56">
      <w:pPr>
        <w:autoSpaceDE w:val="0"/>
        <w:spacing w:after="0" w:line="240" w:lineRule="auto"/>
        <w:rPr>
          <w:rFonts w:cs="TimesNewRomanPS-BoldMT"/>
          <w:bCs/>
          <w:sz w:val="24"/>
          <w:szCs w:val="24"/>
        </w:rPr>
      </w:pPr>
      <w:r w:rsidRPr="00A62BD7">
        <w:rPr>
          <w:rFonts w:cs="TimesNewRomanPS-BoldMT"/>
          <w:bCs/>
          <w:sz w:val="24"/>
          <w:szCs w:val="24"/>
        </w:rPr>
        <w:t xml:space="preserve">6.2 Applications for </w:t>
      </w:r>
      <w:r w:rsidR="00895396" w:rsidRPr="00A62BD7">
        <w:rPr>
          <w:rFonts w:cs="TimesNewRomanPS-BoldMT"/>
          <w:bCs/>
          <w:sz w:val="24"/>
          <w:szCs w:val="24"/>
        </w:rPr>
        <w:t xml:space="preserve">Deferred, </w:t>
      </w:r>
      <w:r w:rsidRPr="00A62BD7">
        <w:rPr>
          <w:rFonts w:cs="TimesNewRomanPS-BoldMT"/>
          <w:bCs/>
          <w:sz w:val="24"/>
          <w:szCs w:val="24"/>
        </w:rPr>
        <w:t>Delayed Admissions</w:t>
      </w:r>
      <w:r w:rsidR="00895396" w:rsidRPr="00A62BD7">
        <w:rPr>
          <w:rFonts w:cs="TimesNewRomanPS-BoldMT"/>
          <w:bCs/>
          <w:sz w:val="24"/>
          <w:szCs w:val="24"/>
        </w:rPr>
        <w:t>/Summer Born</w:t>
      </w:r>
    </w:p>
    <w:p w14:paraId="7AD8D24F" w14:textId="6EAA27BC" w:rsidR="00F83B09" w:rsidRDefault="003D7A56">
      <w:pPr>
        <w:autoSpaceDE w:val="0"/>
        <w:spacing w:after="0" w:line="240" w:lineRule="auto"/>
        <w:rPr>
          <w:rFonts w:cs="TimesNewRomanPS-BoldMT"/>
          <w:bCs/>
          <w:sz w:val="24"/>
          <w:szCs w:val="24"/>
        </w:rPr>
      </w:pPr>
      <w:r w:rsidRPr="009659C4">
        <w:rPr>
          <w:rFonts w:cs="TimesNewRomanPS-BoldMT"/>
          <w:bCs/>
          <w:sz w:val="24"/>
          <w:szCs w:val="24"/>
        </w:rPr>
        <w:t xml:space="preserve">6.3 </w:t>
      </w:r>
      <w:r w:rsidR="00F83B09">
        <w:rPr>
          <w:rFonts w:cs="TimesNewRomanPS-BoldMT"/>
          <w:bCs/>
          <w:sz w:val="24"/>
          <w:szCs w:val="24"/>
        </w:rPr>
        <w:t>Admission of Children outside their normal age range</w:t>
      </w:r>
    </w:p>
    <w:p w14:paraId="1A4DC743" w14:textId="609DA432" w:rsidR="00217336" w:rsidRPr="009659C4" w:rsidRDefault="00F83B09">
      <w:pPr>
        <w:autoSpaceDE w:val="0"/>
        <w:spacing w:after="0" w:line="240" w:lineRule="auto"/>
        <w:rPr>
          <w:rFonts w:cs="TimesNewRomanPS-BoldMT"/>
          <w:bCs/>
          <w:sz w:val="24"/>
          <w:szCs w:val="24"/>
        </w:rPr>
      </w:pPr>
      <w:r>
        <w:rPr>
          <w:rFonts w:cs="TimesNewRomanPS-BoldMT"/>
          <w:bCs/>
          <w:sz w:val="24"/>
          <w:szCs w:val="24"/>
        </w:rPr>
        <w:t xml:space="preserve">6.4 </w:t>
      </w:r>
      <w:r w:rsidR="003D7A56" w:rsidRPr="009659C4">
        <w:rPr>
          <w:rFonts w:cs="TimesNewRomanPS-BoldMT"/>
          <w:bCs/>
          <w:sz w:val="24"/>
          <w:szCs w:val="24"/>
        </w:rPr>
        <w:t>Multiple birth Applications</w:t>
      </w:r>
    </w:p>
    <w:p w14:paraId="34E22165" w14:textId="45300665" w:rsidR="00217336" w:rsidRPr="009659C4" w:rsidRDefault="00F83B09">
      <w:pPr>
        <w:autoSpaceDE w:val="0"/>
        <w:spacing w:after="0" w:line="240" w:lineRule="auto"/>
        <w:rPr>
          <w:rFonts w:cs="TimesNewRomanPS-BoldMT"/>
          <w:bCs/>
          <w:sz w:val="24"/>
          <w:szCs w:val="24"/>
        </w:rPr>
      </w:pPr>
      <w:r>
        <w:rPr>
          <w:rFonts w:cs="TimesNewRomanPS-BoldMT"/>
          <w:bCs/>
          <w:sz w:val="24"/>
          <w:szCs w:val="24"/>
        </w:rPr>
        <w:t>6.5</w:t>
      </w:r>
      <w:r w:rsidR="003D7A56" w:rsidRPr="009659C4">
        <w:rPr>
          <w:rFonts w:cs="TimesNewRomanPS-BoldMT"/>
          <w:bCs/>
          <w:sz w:val="24"/>
          <w:szCs w:val="24"/>
        </w:rPr>
        <w:t xml:space="preserve"> Children from Overseas</w:t>
      </w:r>
    </w:p>
    <w:p w14:paraId="6227E12D" w14:textId="60FF4928" w:rsidR="00217336" w:rsidRPr="009659C4" w:rsidRDefault="00F83B09">
      <w:pPr>
        <w:autoSpaceDE w:val="0"/>
        <w:spacing w:after="0" w:line="240" w:lineRule="auto"/>
        <w:rPr>
          <w:rFonts w:cs="TimesNewRomanPS-BoldMT"/>
          <w:bCs/>
          <w:sz w:val="24"/>
          <w:szCs w:val="24"/>
        </w:rPr>
      </w:pPr>
      <w:r>
        <w:rPr>
          <w:rFonts w:cs="TimesNewRomanPS-BoldMT"/>
          <w:bCs/>
          <w:sz w:val="24"/>
          <w:szCs w:val="24"/>
        </w:rPr>
        <w:t>6.6</w:t>
      </w:r>
      <w:r w:rsidR="003D7A56" w:rsidRPr="009659C4">
        <w:rPr>
          <w:rFonts w:cs="TimesNewRomanPS-BoldMT"/>
          <w:bCs/>
          <w:sz w:val="24"/>
          <w:szCs w:val="24"/>
        </w:rPr>
        <w:t xml:space="preserve"> </w:t>
      </w:r>
      <w:r w:rsidR="00895396" w:rsidRPr="009659C4">
        <w:rPr>
          <w:rFonts w:cs="TimesNewRomanPS-BoldMT"/>
          <w:bCs/>
          <w:sz w:val="24"/>
          <w:szCs w:val="24"/>
        </w:rPr>
        <w:t xml:space="preserve">Definition of </w:t>
      </w:r>
      <w:r w:rsidR="003D7A56" w:rsidRPr="009659C4">
        <w:rPr>
          <w:rFonts w:cs="TimesNewRomanPS-BoldMT"/>
          <w:bCs/>
          <w:sz w:val="24"/>
          <w:szCs w:val="24"/>
        </w:rPr>
        <w:t>Parent</w:t>
      </w:r>
    </w:p>
    <w:p w14:paraId="2EF6721C" w14:textId="5581BE35" w:rsidR="00217336" w:rsidRPr="009659C4" w:rsidRDefault="00F83B09">
      <w:pPr>
        <w:autoSpaceDE w:val="0"/>
        <w:spacing w:after="0" w:line="240" w:lineRule="auto"/>
        <w:rPr>
          <w:rFonts w:cs="TimesNewRomanPS-BoldMT"/>
          <w:bCs/>
          <w:sz w:val="24"/>
          <w:szCs w:val="24"/>
        </w:rPr>
      </w:pPr>
      <w:r>
        <w:rPr>
          <w:rFonts w:cs="TimesNewRomanPS-BoldMT"/>
          <w:bCs/>
          <w:sz w:val="24"/>
          <w:szCs w:val="24"/>
        </w:rPr>
        <w:t>6.7</w:t>
      </w:r>
      <w:r w:rsidR="003D7A56" w:rsidRPr="009659C4">
        <w:rPr>
          <w:rFonts w:cs="TimesNewRomanPS-BoldMT"/>
          <w:bCs/>
          <w:sz w:val="24"/>
          <w:szCs w:val="24"/>
        </w:rPr>
        <w:t xml:space="preserve"> </w:t>
      </w:r>
      <w:r w:rsidR="00895396" w:rsidRPr="009659C4">
        <w:rPr>
          <w:rFonts w:cs="TimesNewRomanPS-BoldMT"/>
          <w:bCs/>
          <w:sz w:val="24"/>
          <w:szCs w:val="24"/>
        </w:rPr>
        <w:t xml:space="preserve">Definition of </w:t>
      </w:r>
      <w:r w:rsidR="003D7A56" w:rsidRPr="009659C4">
        <w:rPr>
          <w:rFonts w:cs="TimesNewRomanPS-BoldMT"/>
          <w:bCs/>
          <w:sz w:val="24"/>
          <w:szCs w:val="24"/>
        </w:rPr>
        <w:t>Home Address</w:t>
      </w:r>
    </w:p>
    <w:p w14:paraId="3F847231" w14:textId="2775957F" w:rsidR="00217336" w:rsidRPr="009659C4" w:rsidRDefault="00F83B09">
      <w:pPr>
        <w:autoSpaceDE w:val="0"/>
        <w:spacing w:after="0" w:line="240" w:lineRule="auto"/>
        <w:rPr>
          <w:rFonts w:cs="TimesNewRomanPS-BoldMT"/>
          <w:bCs/>
          <w:sz w:val="24"/>
          <w:szCs w:val="24"/>
        </w:rPr>
      </w:pPr>
      <w:r>
        <w:rPr>
          <w:rFonts w:cs="TimesNewRomanPS-BoldMT"/>
          <w:bCs/>
          <w:sz w:val="24"/>
          <w:szCs w:val="24"/>
        </w:rPr>
        <w:t>6.8</w:t>
      </w:r>
      <w:r w:rsidR="003D7A56" w:rsidRPr="009659C4">
        <w:rPr>
          <w:rFonts w:cs="TimesNewRomanPS-BoldMT"/>
          <w:bCs/>
          <w:sz w:val="24"/>
          <w:szCs w:val="24"/>
        </w:rPr>
        <w:t xml:space="preserve"> Withdrawing the Offer of a Place</w:t>
      </w:r>
    </w:p>
    <w:p w14:paraId="571D895B" w14:textId="77777777" w:rsidR="00217336" w:rsidRDefault="00217336">
      <w:pPr>
        <w:autoSpaceDE w:val="0"/>
        <w:spacing w:after="0" w:line="240" w:lineRule="auto"/>
        <w:rPr>
          <w:rFonts w:cs="TimesNewRomanPS-BoldMT"/>
          <w:bCs/>
          <w:sz w:val="20"/>
          <w:szCs w:val="20"/>
        </w:rPr>
      </w:pPr>
    </w:p>
    <w:p w14:paraId="232B53CF" w14:textId="77777777" w:rsidR="00217336" w:rsidRPr="002F73D9" w:rsidRDefault="003D7A56">
      <w:pPr>
        <w:autoSpaceDE w:val="0"/>
        <w:spacing w:after="0" w:line="240" w:lineRule="auto"/>
        <w:rPr>
          <w:rFonts w:cs="TimesNewRomanPSMT"/>
          <w:b/>
          <w:bCs/>
          <w:color w:val="C00000"/>
          <w:sz w:val="24"/>
          <w:szCs w:val="24"/>
          <w:u w:val="single"/>
        </w:rPr>
      </w:pPr>
      <w:r w:rsidRPr="002F73D9">
        <w:rPr>
          <w:rFonts w:cs="TimesNewRomanPS-BoldMT"/>
          <w:b/>
          <w:bCs/>
          <w:color w:val="C00000"/>
          <w:sz w:val="28"/>
          <w:szCs w:val="28"/>
          <w:u w:val="single"/>
        </w:rPr>
        <w:lastRenderedPageBreak/>
        <w:t>Introduction</w:t>
      </w:r>
    </w:p>
    <w:p w14:paraId="503AE751" w14:textId="77777777" w:rsidR="00217336" w:rsidRDefault="00217336">
      <w:pPr>
        <w:autoSpaceDE w:val="0"/>
        <w:spacing w:after="0" w:line="240" w:lineRule="auto"/>
        <w:rPr>
          <w:rFonts w:cs="TimesNewRomanPSMT"/>
          <w:b/>
          <w:bCs/>
          <w:color w:val="000000"/>
          <w:sz w:val="24"/>
          <w:szCs w:val="24"/>
          <w:u w:val="single"/>
        </w:rPr>
      </w:pPr>
    </w:p>
    <w:p w14:paraId="7EC8F453" w14:textId="77777777" w:rsidR="00217336" w:rsidRDefault="003D7A56" w:rsidP="001B7930">
      <w:pPr>
        <w:shd w:val="clear" w:color="auto" w:fill="FFFFFF"/>
        <w:spacing w:after="120" w:line="240" w:lineRule="auto"/>
        <w:rPr>
          <w:rFonts w:eastAsia="Times New Roman"/>
          <w:color w:val="333333"/>
          <w:sz w:val="24"/>
          <w:szCs w:val="24"/>
          <w:lang w:eastAsia="en-GB"/>
        </w:rPr>
      </w:pPr>
      <w:r>
        <w:rPr>
          <w:rFonts w:eastAsia="Times New Roman"/>
          <w:color w:val="333333"/>
          <w:sz w:val="24"/>
          <w:szCs w:val="24"/>
          <w:lang w:eastAsia="en-GB"/>
        </w:rPr>
        <w:t xml:space="preserve">If you </w:t>
      </w:r>
      <w:proofErr w:type="gramStart"/>
      <w:r>
        <w:rPr>
          <w:rFonts w:eastAsia="Times New Roman"/>
          <w:color w:val="333333"/>
          <w:sz w:val="24"/>
          <w:szCs w:val="24"/>
          <w:lang w:eastAsia="en-GB"/>
        </w:rPr>
        <w:t>are</w:t>
      </w:r>
      <w:proofErr w:type="gramEnd"/>
      <w:r>
        <w:rPr>
          <w:rFonts w:eastAsia="Times New Roman"/>
          <w:color w:val="333333"/>
          <w:sz w:val="24"/>
          <w:szCs w:val="24"/>
          <w:lang w:eastAsia="en-GB"/>
        </w:rPr>
        <w:t xml:space="preserve"> a parent or carer considering sending your child to Heene Church of England (Aided) Primary School you should first contact the school office to find out about visits to the school and admission arrangements.</w:t>
      </w:r>
    </w:p>
    <w:p w14:paraId="7E52158D" w14:textId="31A37FE0" w:rsidR="00217336" w:rsidRDefault="003D7A56" w:rsidP="001B7930">
      <w:pPr>
        <w:shd w:val="clear" w:color="auto" w:fill="FFFFFF"/>
        <w:spacing w:after="120" w:line="240" w:lineRule="auto"/>
        <w:rPr>
          <w:rFonts w:eastAsia="Times New Roman"/>
          <w:color w:val="333333"/>
          <w:sz w:val="24"/>
          <w:szCs w:val="24"/>
          <w:lang w:eastAsia="en-GB"/>
        </w:rPr>
      </w:pPr>
      <w:r>
        <w:rPr>
          <w:rFonts w:eastAsia="Times New Roman"/>
          <w:color w:val="333333"/>
          <w:sz w:val="24"/>
          <w:szCs w:val="24"/>
          <w:lang w:eastAsia="en-GB"/>
        </w:rPr>
        <w:t xml:space="preserve">Each autumn term the school holds ‘open days’ where you will be able </w:t>
      </w:r>
      <w:r w:rsidR="00D07565">
        <w:rPr>
          <w:rFonts w:eastAsia="Times New Roman"/>
          <w:color w:val="333333"/>
          <w:sz w:val="24"/>
          <w:szCs w:val="24"/>
          <w:lang w:eastAsia="en-GB"/>
        </w:rPr>
        <w:t xml:space="preserve">to meet the Head or Deputy </w:t>
      </w:r>
      <w:proofErr w:type="spellStart"/>
      <w:r w:rsidR="00D07565">
        <w:rPr>
          <w:rFonts w:eastAsia="Times New Roman"/>
          <w:color w:val="333333"/>
          <w:sz w:val="24"/>
          <w:szCs w:val="24"/>
          <w:lang w:eastAsia="en-GB"/>
        </w:rPr>
        <w:t>Head</w:t>
      </w:r>
      <w:r>
        <w:rPr>
          <w:rFonts w:eastAsia="Times New Roman"/>
          <w:color w:val="333333"/>
          <w:sz w:val="24"/>
          <w:szCs w:val="24"/>
          <w:lang w:eastAsia="en-GB"/>
        </w:rPr>
        <w:t>teacher</w:t>
      </w:r>
      <w:proofErr w:type="spellEnd"/>
      <w:r>
        <w:rPr>
          <w:rFonts w:eastAsia="Times New Roman"/>
          <w:color w:val="333333"/>
          <w:sz w:val="24"/>
          <w:szCs w:val="24"/>
          <w:lang w:eastAsia="en-GB"/>
        </w:rPr>
        <w:t xml:space="preserve"> and have an opportunity to visit.  You will be given a tour of the school and its facilities and be able to see classes taking place.</w:t>
      </w:r>
    </w:p>
    <w:p w14:paraId="2E11B6BD" w14:textId="77777777" w:rsidR="00217336" w:rsidRDefault="003D7A56" w:rsidP="001B7930">
      <w:pPr>
        <w:shd w:val="clear" w:color="auto" w:fill="FFFFFF"/>
        <w:spacing w:after="120" w:line="240" w:lineRule="auto"/>
        <w:rPr>
          <w:rFonts w:eastAsia="Times New Roman"/>
          <w:color w:val="333333"/>
          <w:sz w:val="24"/>
          <w:szCs w:val="24"/>
          <w:lang w:eastAsia="en-GB"/>
        </w:rPr>
      </w:pPr>
      <w:r>
        <w:rPr>
          <w:rFonts w:eastAsia="Times New Roman"/>
          <w:color w:val="333333"/>
          <w:sz w:val="24"/>
          <w:szCs w:val="24"/>
          <w:lang w:eastAsia="en-GB"/>
        </w:rPr>
        <w:t xml:space="preserve">Before children start school at </w:t>
      </w:r>
      <w:proofErr w:type="gramStart"/>
      <w:r>
        <w:rPr>
          <w:rFonts w:eastAsia="Times New Roman"/>
          <w:color w:val="333333"/>
          <w:sz w:val="24"/>
          <w:szCs w:val="24"/>
          <w:lang w:eastAsia="en-GB"/>
        </w:rPr>
        <w:t>Heene</w:t>
      </w:r>
      <w:proofErr w:type="gramEnd"/>
      <w:r>
        <w:rPr>
          <w:rFonts w:eastAsia="Times New Roman"/>
          <w:color w:val="333333"/>
          <w:sz w:val="24"/>
          <w:szCs w:val="24"/>
          <w:lang w:eastAsia="en-GB"/>
        </w:rPr>
        <w:t xml:space="preserve"> they are invited to school </w:t>
      </w:r>
      <w:r w:rsidR="00D9231F">
        <w:rPr>
          <w:rFonts w:eastAsia="Times New Roman"/>
          <w:color w:val="333333"/>
          <w:sz w:val="24"/>
          <w:szCs w:val="24"/>
          <w:lang w:eastAsia="en-GB"/>
        </w:rPr>
        <w:t>with their parent or carer for</w:t>
      </w:r>
      <w:r>
        <w:rPr>
          <w:rFonts w:eastAsia="Times New Roman"/>
          <w:color w:val="333333"/>
          <w:sz w:val="24"/>
          <w:szCs w:val="24"/>
          <w:lang w:eastAsia="en-GB"/>
        </w:rPr>
        <w:t xml:space="preserve"> taster session</w:t>
      </w:r>
      <w:r w:rsidR="00D9231F">
        <w:rPr>
          <w:rFonts w:eastAsia="Times New Roman"/>
          <w:color w:val="333333"/>
          <w:sz w:val="24"/>
          <w:szCs w:val="24"/>
          <w:lang w:eastAsia="en-GB"/>
        </w:rPr>
        <w:t>s</w:t>
      </w:r>
      <w:r>
        <w:rPr>
          <w:rFonts w:eastAsia="Times New Roman"/>
          <w:color w:val="333333"/>
          <w:sz w:val="24"/>
          <w:szCs w:val="24"/>
          <w:lang w:eastAsia="en-GB"/>
        </w:rPr>
        <w:t>. We will introduce you and your child to the school building, and your child’s teacher and teaching assistant. </w:t>
      </w:r>
    </w:p>
    <w:p w14:paraId="789C3584" w14:textId="77777777" w:rsidR="00217336" w:rsidRDefault="003D7A56" w:rsidP="001B7930">
      <w:pPr>
        <w:autoSpaceDE w:val="0"/>
        <w:spacing w:after="120" w:line="240" w:lineRule="auto"/>
        <w:rPr>
          <w:rFonts w:eastAsia="Times New Roman"/>
          <w:bCs/>
          <w:sz w:val="24"/>
          <w:szCs w:val="24"/>
          <w:lang w:eastAsia="en-GB"/>
        </w:rPr>
      </w:pPr>
      <w:r>
        <w:rPr>
          <w:rFonts w:eastAsia="Times New Roman"/>
          <w:color w:val="333333"/>
          <w:sz w:val="24"/>
          <w:szCs w:val="24"/>
          <w:lang w:eastAsia="en-GB"/>
        </w:rPr>
        <w:t>To apply for a place at the school you will need to contact the Local Authority Adm</w:t>
      </w:r>
      <w:r w:rsidR="001B7930">
        <w:rPr>
          <w:rFonts w:eastAsia="Times New Roman"/>
          <w:color w:val="333333"/>
          <w:sz w:val="24"/>
          <w:szCs w:val="24"/>
          <w:lang w:eastAsia="en-GB"/>
        </w:rPr>
        <w:t>issions Office.</w:t>
      </w:r>
      <w:r w:rsidR="001B7930">
        <w:rPr>
          <w:rFonts w:eastAsia="Times New Roman"/>
          <w:color w:val="333333"/>
          <w:sz w:val="24"/>
          <w:szCs w:val="24"/>
          <w:lang w:eastAsia="en-GB"/>
        </w:rPr>
        <w:br/>
      </w:r>
      <w:r>
        <w:rPr>
          <w:rFonts w:eastAsia="Times New Roman"/>
          <w:color w:val="333333"/>
          <w:sz w:val="24"/>
          <w:szCs w:val="24"/>
          <w:lang w:eastAsia="en-GB"/>
        </w:rPr>
        <w:t>For West Sussex (South) residents this office deals with admissions for all schools in the area:</w:t>
      </w:r>
    </w:p>
    <w:p w14:paraId="6A91B774" w14:textId="77777777" w:rsidR="00D07565" w:rsidRDefault="003D7A56" w:rsidP="00D07565">
      <w:pPr>
        <w:shd w:val="clear" w:color="auto" w:fill="FFFFFF"/>
        <w:spacing w:after="120" w:line="240" w:lineRule="auto"/>
        <w:rPr>
          <w:rFonts w:eastAsia="Times New Roman"/>
          <w:sz w:val="24"/>
          <w:szCs w:val="24"/>
          <w:lang w:eastAsia="en-GB"/>
        </w:rPr>
      </w:pPr>
      <w:r>
        <w:rPr>
          <w:rFonts w:eastAsia="Times New Roman"/>
          <w:bCs/>
          <w:sz w:val="24"/>
          <w:szCs w:val="24"/>
          <w:lang w:eastAsia="en-GB"/>
        </w:rPr>
        <w:t>Pupil Admissions Office</w:t>
      </w:r>
      <w:r>
        <w:rPr>
          <w:rFonts w:eastAsia="Times New Roman"/>
          <w:sz w:val="24"/>
          <w:szCs w:val="24"/>
          <w:lang w:eastAsia="en-GB"/>
        </w:rPr>
        <w:br/>
        <w:t>Centenary House</w:t>
      </w:r>
      <w:r>
        <w:rPr>
          <w:rFonts w:eastAsia="Times New Roman"/>
          <w:sz w:val="24"/>
          <w:szCs w:val="24"/>
          <w:lang w:eastAsia="en-GB"/>
        </w:rPr>
        <w:br/>
      </w:r>
      <w:proofErr w:type="spellStart"/>
      <w:r>
        <w:rPr>
          <w:rFonts w:eastAsia="Times New Roman"/>
          <w:sz w:val="24"/>
          <w:szCs w:val="24"/>
          <w:lang w:eastAsia="en-GB"/>
        </w:rPr>
        <w:t>Durrington</w:t>
      </w:r>
      <w:proofErr w:type="spellEnd"/>
      <w:r>
        <w:rPr>
          <w:rFonts w:eastAsia="Times New Roman"/>
          <w:sz w:val="24"/>
          <w:szCs w:val="24"/>
          <w:lang w:eastAsia="en-GB"/>
        </w:rPr>
        <w:t xml:space="preserve"> Lane</w:t>
      </w:r>
      <w:r>
        <w:rPr>
          <w:rFonts w:eastAsia="Times New Roman"/>
          <w:sz w:val="24"/>
          <w:szCs w:val="24"/>
          <w:lang w:eastAsia="en-GB"/>
        </w:rPr>
        <w:br/>
        <w:t>Worthing</w:t>
      </w:r>
      <w:r>
        <w:rPr>
          <w:rFonts w:eastAsia="Times New Roman"/>
          <w:sz w:val="24"/>
          <w:szCs w:val="24"/>
          <w:lang w:eastAsia="en-GB"/>
        </w:rPr>
        <w:br/>
        <w:t>BN13 2QB</w:t>
      </w:r>
    </w:p>
    <w:p w14:paraId="6407BA23" w14:textId="35F87744" w:rsidR="00217336" w:rsidRDefault="003D7A56" w:rsidP="00D07565">
      <w:pPr>
        <w:shd w:val="clear" w:color="auto" w:fill="FFFFFF"/>
        <w:spacing w:after="120" w:line="240" w:lineRule="auto"/>
        <w:rPr>
          <w:rFonts w:eastAsia="Times New Roman"/>
          <w:color w:val="333333"/>
          <w:sz w:val="24"/>
          <w:szCs w:val="24"/>
          <w:lang w:eastAsia="en-GB"/>
        </w:rPr>
      </w:pPr>
      <w:r>
        <w:rPr>
          <w:rFonts w:eastAsia="Times New Roman"/>
          <w:bCs/>
          <w:sz w:val="24"/>
          <w:szCs w:val="24"/>
          <w:lang w:eastAsia="en-GB"/>
        </w:rPr>
        <w:t>Phone:</w:t>
      </w:r>
      <w:r w:rsidR="00D07565">
        <w:rPr>
          <w:rFonts w:eastAsia="Times New Roman"/>
          <w:bCs/>
          <w:sz w:val="24"/>
          <w:szCs w:val="24"/>
          <w:lang w:eastAsia="en-GB"/>
        </w:rPr>
        <w:t xml:space="preserve"> 03330 142903</w:t>
      </w:r>
      <w:r w:rsidR="00D07565">
        <w:rPr>
          <w:rFonts w:eastAsia="Times New Roman"/>
          <w:bCs/>
          <w:sz w:val="24"/>
          <w:szCs w:val="24"/>
          <w:lang w:eastAsia="en-GB"/>
        </w:rPr>
        <w:br/>
        <w:t>Fax: 01903 839214</w:t>
      </w:r>
      <w:r w:rsidR="00D07565">
        <w:rPr>
          <w:rFonts w:eastAsia="Times New Roman"/>
          <w:bCs/>
          <w:sz w:val="24"/>
          <w:szCs w:val="24"/>
          <w:lang w:eastAsia="en-GB"/>
        </w:rPr>
        <w:br/>
      </w:r>
      <w:r>
        <w:rPr>
          <w:rFonts w:eastAsia="Times New Roman"/>
          <w:bCs/>
          <w:sz w:val="24"/>
          <w:szCs w:val="24"/>
          <w:lang w:eastAsia="en-GB"/>
        </w:rPr>
        <w:t xml:space="preserve">Email: </w:t>
      </w:r>
      <w:hyperlink r:id="rId12" w:history="1">
        <w:r>
          <w:rPr>
            <w:rStyle w:val="Hyperlink"/>
            <w:rFonts w:eastAsia="Times New Roman"/>
            <w:bCs/>
            <w:sz w:val="24"/>
            <w:szCs w:val="24"/>
            <w:lang w:eastAsia="en-GB"/>
          </w:rPr>
          <w:t>admissions.south@westsussex.gov.uk</w:t>
        </w:r>
      </w:hyperlink>
    </w:p>
    <w:p w14:paraId="177CB712" w14:textId="77777777" w:rsidR="00217336" w:rsidRDefault="003D7A56" w:rsidP="005A32E8">
      <w:pPr>
        <w:shd w:val="clear" w:color="auto" w:fill="FFFFFF"/>
        <w:spacing w:afterLines="120" w:after="288" w:line="300" w:lineRule="atLeast"/>
      </w:pPr>
      <w:r>
        <w:rPr>
          <w:rFonts w:eastAsia="Times New Roman"/>
          <w:color w:val="333333"/>
          <w:sz w:val="24"/>
          <w:szCs w:val="24"/>
          <w:lang w:eastAsia="en-GB"/>
        </w:rPr>
        <w:t xml:space="preserve">Alternatively go to the following </w:t>
      </w:r>
      <w:proofErr w:type="gramStart"/>
      <w:r>
        <w:rPr>
          <w:rFonts w:eastAsia="Times New Roman"/>
          <w:color w:val="333333"/>
          <w:sz w:val="24"/>
          <w:szCs w:val="24"/>
          <w:lang w:eastAsia="en-GB"/>
        </w:rPr>
        <w:t>link which</w:t>
      </w:r>
      <w:proofErr w:type="gramEnd"/>
      <w:r>
        <w:rPr>
          <w:rFonts w:eastAsia="Times New Roman"/>
          <w:color w:val="333333"/>
          <w:sz w:val="24"/>
          <w:szCs w:val="24"/>
          <w:lang w:eastAsia="en-GB"/>
        </w:rPr>
        <w:t xml:space="preserve"> contains all current admission arrangements and information</w:t>
      </w:r>
      <w:r w:rsidR="001B7930">
        <w:rPr>
          <w:rFonts w:eastAsia="Times New Roman"/>
          <w:color w:val="333333"/>
          <w:sz w:val="24"/>
          <w:szCs w:val="24"/>
          <w:lang w:eastAsia="en-GB"/>
        </w:rPr>
        <w:t xml:space="preserve"> for parents on how to apply on</w:t>
      </w:r>
      <w:r w:rsidR="0099323E">
        <w:rPr>
          <w:rFonts w:eastAsia="Times New Roman"/>
          <w:color w:val="333333"/>
          <w:sz w:val="24"/>
          <w:szCs w:val="24"/>
          <w:lang w:eastAsia="en-GB"/>
        </w:rPr>
        <w:t>line</w:t>
      </w:r>
      <w:r>
        <w:rPr>
          <w:rFonts w:eastAsia="Times New Roman"/>
          <w:color w:val="333333"/>
          <w:sz w:val="24"/>
          <w:szCs w:val="24"/>
          <w:lang w:eastAsia="en-GB"/>
        </w:rPr>
        <w:t> </w:t>
      </w:r>
      <w:hyperlink r:id="rId13" w:history="1">
        <w:r>
          <w:rPr>
            <w:rStyle w:val="Hyperlink"/>
            <w:rFonts w:eastAsia="Times New Roman"/>
            <w:color w:val="428BCA"/>
            <w:sz w:val="24"/>
            <w:szCs w:val="24"/>
            <w:lang w:eastAsia="en-GB"/>
          </w:rPr>
          <w:t>www.westsussex.gov.uk/admissions</w:t>
        </w:r>
      </w:hyperlink>
    </w:p>
    <w:p w14:paraId="2687E5AA" w14:textId="1600DED4" w:rsidR="005A32E8" w:rsidRDefault="003D7A56" w:rsidP="005A32E8">
      <w:pPr>
        <w:autoSpaceDE w:val="0"/>
        <w:spacing w:afterLines="120" w:after="288" w:line="240" w:lineRule="auto"/>
        <w:rPr>
          <w:rFonts w:cs="TimesNewRomanPSMT"/>
          <w:color w:val="000000"/>
          <w:sz w:val="24"/>
          <w:szCs w:val="24"/>
        </w:rPr>
      </w:pPr>
      <w:r>
        <w:rPr>
          <w:rFonts w:cs="TimesNewRomanPSMT"/>
          <w:color w:val="000000"/>
          <w:sz w:val="24"/>
          <w:szCs w:val="24"/>
        </w:rPr>
        <w:t xml:space="preserve">These Admission Arrangements reflect the statutory requirements of the Department for Education School Admissions Code </w:t>
      </w:r>
      <w:r w:rsidR="00D479A0">
        <w:rPr>
          <w:rFonts w:cs="TimesNewRomanPSMT"/>
          <w:color w:val="000000"/>
          <w:sz w:val="24"/>
          <w:szCs w:val="24"/>
        </w:rPr>
        <w:t xml:space="preserve">2021 </w:t>
      </w:r>
      <w:r w:rsidR="008633C3">
        <w:rPr>
          <w:rFonts w:cs="TimesNewRomanPSMT"/>
          <w:color w:val="000000"/>
          <w:sz w:val="24"/>
          <w:szCs w:val="24"/>
        </w:rPr>
        <w:t xml:space="preserve">and the </w:t>
      </w:r>
      <w:r>
        <w:rPr>
          <w:rFonts w:cs="TimesNewRomanPSMT"/>
          <w:color w:val="000000"/>
          <w:sz w:val="24"/>
          <w:szCs w:val="24"/>
        </w:rPr>
        <w:t>School Admissions Appeals Code</w:t>
      </w:r>
      <w:r w:rsidR="003A4C02">
        <w:rPr>
          <w:rFonts w:cs="TimesNewRomanPSMT"/>
          <w:color w:val="000000"/>
          <w:sz w:val="24"/>
          <w:szCs w:val="24"/>
        </w:rPr>
        <w:t xml:space="preserve"> </w:t>
      </w:r>
      <w:hyperlink r:id="rId14" w:history="1">
        <w:r w:rsidR="003A4C02" w:rsidRPr="005070A3">
          <w:rPr>
            <w:rStyle w:val="Hyperlink"/>
            <w:rFonts w:cs="TimesNewRomanPSMT"/>
            <w:sz w:val="24"/>
            <w:szCs w:val="24"/>
          </w:rPr>
          <w:t>www.education.gov.uk</w:t>
        </w:r>
      </w:hyperlink>
      <w:r w:rsidR="008633C3">
        <w:rPr>
          <w:rFonts w:cs="TimesNewRomanPSMT"/>
          <w:color w:val="000000"/>
          <w:sz w:val="24"/>
          <w:szCs w:val="24"/>
        </w:rPr>
        <w:t>. The school is required to comply with these codes, and with the law relating to admissions as set out in the School Standards and Framework Act 1998</w:t>
      </w:r>
      <w:r>
        <w:rPr>
          <w:rFonts w:cs="TimesNewRomanPSMT"/>
          <w:color w:val="000000"/>
          <w:sz w:val="24"/>
          <w:szCs w:val="24"/>
        </w:rPr>
        <w:t xml:space="preserve"> </w:t>
      </w:r>
      <w:hyperlink r:id="rId15" w:history="1">
        <w:r w:rsidR="003A4C02">
          <w:rPr>
            <w:rStyle w:val="Hyperlink"/>
            <w:rFonts w:cs="TimesNewRomanPSMT"/>
            <w:sz w:val="24"/>
            <w:szCs w:val="24"/>
          </w:rPr>
          <w:t>www.legislation.gov.uk/ukpga/1998/31/contents/enacted</w:t>
        </w:r>
      </w:hyperlink>
    </w:p>
    <w:p w14:paraId="4682601B" w14:textId="77777777" w:rsidR="00217336" w:rsidRDefault="003D7A56" w:rsidP="005A32E8">
      <w:pPr>
        <w:autoSpaceDE w:val="0"/>
        <w:spacing w:afterLines="120" w:after="288" w:line="240" w:lineRule="auto"/>
        <w:rPr>
          <w:rFonts w:cs="TimesNewRomanPSMT"/>
          <w:color w:val="000000"/>
          <w:sz w:val="24"/>
          <w:szCs w:val="24"/>
        </w:rPr>
      </w:pPr>
      <w:r>
        <w:rPr>
          <w:rFonts w:cs="TimesNewRomanPSMT"/>
          <w:color w:val="000000"/>
          <w:sz w:val="24"/>
          <w:szCs w:val="24"/>
        </w:rPr>
        <w:t xml:space="preserve">The </w:t>
      </w:r>
      <w:r w:rsidR="001B2331">
        <w:rPr>
          <w:rFonts w:cs="TimesNewRomanPSMT"/>
          <w:color w:val="000000"/>
          <w:sz w:val="24"/>
          <w:szCs w:val="24"/>
        </w:rPr>
        <w:t>Admission Arrangements</w:t>
      </w:r>
      <w:r>
        <w:rPr>
          <w:rFonts w:cs="TimesNewRomanPSMT"/>
          <w:color w:val="000000"/>
          <w:sz w:val="24"/>
          <w:szCs w:val="24"/>
        </w:rPr>
        <w:t xml:space="preserve"> </w:t>
      </w:r>
      <w:proofErr w:type="gramStart"/>
      <w:r>
        <w:rPr>
          <w:rFonts w:cs="TimesNewRomanPSMT"/>
          <w:color w:val="000000"/>
          <w:sz w:val="24"/>
          <w:szCs w:val="24"/>
        </w:rPr>
        <w:t>were compiled by the Governors and published on the school website following a public consultation</w:t>
      </w:r>
      <w:proofErr w:type="gramEnd"/>
      <w:r>
        <w:rPr>
          <w:rFonts w:cs="TimesNewRomanPSMT"/>
          <w:color w:val="000000"/>
          <w:sz w:val="24"/>
          <w:szCs w:val="24"/>
        </w:rPr>
        <w:t>.</w:t>
      </w:r>
    </w:p>
    <w:p w14:paraId="12ADD23D" w14:textId="77777777" w:rsidR="00217336" w:rsidRDefault="003D7A56" w:rsidP="005A32E8">
      <w:pPr>
        <w:autoSpaceDE w:val="0"/>
        <w:spacing w:afterLines="120" w:after="288" w:line="240" w:lineRule="auto"/>
        <w:rPr>
          <w:rFonts w:cs="TimesNewRomanPSMT"/>
          <w:color w:val="000000"/>
          <w:sz w:val="24"/>
          <w:szCs w:val="24"/>
        </w:rPr>
      </w:pPr>
      <w:r>
        <w:rPr>
          <w:rFonts w:cs="TimesNewRomanPSMT"/>
          <w:color w:val="000000"/>
          <w:sz w:val="24"/>
          <w:szCs w:val="24"/>
        </w:rPr>
        <w:t xml:space="preserve">The administrative practices described in these arrangements </w:t>
      </w:r>
      <w:proofErr w:type="gramStart"/>
      <w:r>
        <w:rPr>
          <w:rFonts w:cs="TimesNewRomanPSMT"/>
          <w:color w:val="000000"/>
          <w:sz w:val="24"/>
          <w:szCs w:val="24"/>
        </w:rPr>
        <w:t>are designed</w:t>
      </w:r>
      <w:proofErr w:type="gramEnd"/>
      <w:r>
        <w:rPr>
          <w:rFonts w:cs="TimesNewRomanPSMT"/>
          <w:color w:val="000000"/>
          <w:sz w:val="24"/>
          <w:szCs w:val="24"/>
        </w:rPr>
        <w:t xml:space="preserve"> to be fair and reasonable and the information provided is intended to explain:</w:t>
      </w:r>
    </w:p>
    <w:p w14:paraId="31672D40" w14:textId="77777777" w:rsidR="00217336" w:rsidRPr="005A32E8" w:rsidRDefault="003D7A56" w:rsidP="00D86B9B">
      <w:pPr>
        <w:autoSpaceDE w:val="0"/>
        <w:spacing w:afterLines="120" w:after="288" w:line="240" w:lineRule="auto"/>
        <w:ind w:left="426"/>
        <w:rPr>
          <w:rFonts w:cs="Calibri"/>
          <w:color w:val="000000"/>
          <w:sz w:val="24"/>
          <w:szCs w:val="24"/>
        </w:rPr>
      </w:pPr>
      <w:r>
        <w:rPr>
          <w:rFonts w:cs="Calibri"/>
          <w:color w:val="000000"/>
          <w:sz w:val="24"/>
          <w:szCs w:val="24"/>
        </w:rPr>
        <w:t xml:space="preserve">◦ </w:t>
      </w:r>
      <w:r>
        <w:rPr>
          <w:rFonts w:cs="TimesNewRomanPSMT"/>
          <w:color w:val="000000"/>
          <w:sz w:val="24"/>
          <w:szCs w:val="24"/>
        </w:rPr>
        <w:t>How to apply for a place at Heene Primary School</w:t>
      </w:r>
      <w:r w:rsidR="005A32E8">
        <w:rPr>
          <w:rFonts w:cs="Calibri"/>
          <w:color w:val="000000"/>
          <w:sz w:val="24"/>
          <w:szCs w:val="24"/>
        </w:rPr>
        <w:br/>
      </w:r>
      <w:r>
        <w:rPr>
          <w:rFonts w:cs="Calibri"/>
          <w:color w:val="000000"/>
          <w:sz w:val="24"/>
          <w:szCs w:val="24"/>
        </w:rPr>
        <w:t xml:space="preserve">◦ </w:t>
      </w:r>
      <w:r w:rsidR="00CD4478">
        <w:rPr>
          <w:rFonts w:cs="TimesNewRomanPSMT"/>
          <w:color w:val="000000"/>
          <w:sz w:val="24"/>
          <w:szCs w:val="24"/>
        </w:rPr>
        <w:t xml:space="preserve">How the Admissions Authority </w:t>
      </w:r>
      <w:r>
        <w:rPr>
          <w:rFonts w:cs="TimesNewRomanPSMT"/>
          <w:color w:val="000000"/>
          <w:sz w:val="24"/>
          <w:szCs w:val="24"/>
        </w:rPr>
        <w:t>administers admission applications</w:t>
      </w:r>
      <w:r w:rsidR="005A32E8">
        <w:rPr>
          <w:rFonts w:cs="Calibri"/>
          <w:color w:val="000000"/>
          <w:sz w:val="24"/>
          <w:szCs w:val="24"/>
        </w:rPr>
        <w:br/>
      </w:r>
      <w:r>
        <w:rPr>
          <w:rFonts w:cs="Calibri"/>
          <w:color w:val="000000"/>
          <w:sz w:val="24"/>
          <w:szCs w:val="24"/>
        </w:rPr>
        <w:t xml:space="preserve">◦ </w:t>
      </w:r>
      <w:r>
        <w:rPr>
          <w:rFonts w:cs="TimesNewRomanPSMT"/>
          <w:color w:val="000000"/>
          <w:sz w:val="24"/>
          <w:szCs w:val="24"/>
        </w:rPr>
        <w:t>How to appeal against a decision to refuse admission</w:t>
      </w:r>
    </w:p>
    <w:p w14:paraId="5E3FC7D7" w14:textId="77777777" w:rsidR="00217336" w:rsidRDefault="005A32E8">
      <w:pPr>
        <w:autoSpaceDE w:val="0"/>
        <w:spacing w:after="0" w:line="240" w:lineRule="auto"/>
        <w:rPr>
          <w:rFonts w:cs="TimesNewRomanPS-BoldMT"/>
          <w:b/>
          <w:bCs/>
          <w:color w:val="000000"/>
          <w:sz w:val="24"/>
          <w:szCs w:val="24"/>
        </w:rPr>
      </w:pPr>
      <w:r>
        <w:rPr>
          <w:rFonts w:cs="TimesNewRomanPSMT"/>
          <w:color w:val="000000"/>
          <w:sz w:val="24"/>
          <w:szCs w:val="24"/>
        </w:rPr>
        <w:br/>
      </w:r>
      <w:r w:rsidR="003D7A56">
        <w:rPr>
          <w:rFonts w:cs="TimesNewRomanPSMT"/>
          <w:color w:val="000000"/>
          <w:sz w:val="24"/>
          <w:szCs w:val="24"/>
        </w:rPr>
        <w:t>Please contact the school office if you would like to discuss these admission arrangements or your particular circumstances in more detail:</w:t>
      </w:r>
    </w:p>
    <w:p w14:paraId="4FE269E8" w14:textId="77777777" w:rsidR="00217336" w:rsidRPr="002F73D9" w:rsidRDefault="00760524">
      <w:pPr>
        <w:autoSpaceDE w:val="0"/>
        <w:spacing w:after="0" w:line="240" w:lineRule="auto"/>
        <w:rPr>
          <w:rFonts w:cs="TimesNewRomanPS-BoldMT"/>
          <w:b/>
          <w:bCs/>
          <w:color w:val="C00000"/>
          <w:sz w:val="24"/>
          <w:szCs w:val="24"/>
        </w:rPr>
      </w:pPr>
      <w:r>
        <w:rPr>
          <w:rFonts w:cs="TimesNewRomanPS-BoldMT"/>
          <w:b/>
          <w:bCs/>
          <w:color w:val="000000"/>
          <w:sz w:val="24"/>
          <w:szCs w:val="24"/>
        </w:rPr>
        <w:br/>
      </w:r>
      <w:r w:rsidR="003D7A56" w:rsidRPr="002F73D9">
        <w:rPr>
          <w:rFonts w:cs="TimesNewRomanPS-BoldMT"/>
          <w:b/>
          <w:bCs/>
          <w:color w:val="C00000"/>
          <w:sz w:val="24"/>
          <w:szCs w:val="24"/>
        </w:rPr>
        <w:t>School website</w:t>
      </w:r>
      <w:r w:rsidR="003D7A56" w:rsidRPr="002F73D9">
        <w:rPr>
          <w:rFonts w:cs="TimesNewRomanPSMT"/>
          <w:color w:val="C00000"/>
          <w:sz w:val="24"/>
          <w:szCs w:val="24"/>
        </w:rPr>
        <w:t xml:space="preserve">: </w:t>
      </w:r>
      <w:hyperlink r:id="rId16" w:history="1">
        <w:r w:rsidR="00EA0ED6" w:rsidRPr="00526B01">
          <w:rPr>
            <w:rStyle w:val="Hyperlink"/>
            <w:rFonts w:cs="TimesNewRomanPSMT"/>
            <w:sz w:val="24"/>
            <w:szCs w:val="24"/>
          </w:rPr>
          <w:t>www.heeneprimary.co.uk</w:t>
        </w:r>
      </w:hyperlink>
      <w:r w:rsidR="00EA0ED6">
        <w:rPr>
          <w:rFonts w:cs="TimesNewRomanPSMT"/>
          <w:color w:val="C00000"/>
          <w:sz w:val="24"/>
          <w:szCs w:val="24"/>
        </w:rPr>
        <w:t xml:space="preserve"> </w:t>
      </w:r>
    </w:p>
    <w:p w14:paraId="3C05CB37" w14:textId="77777777" w:rsidR="00217336" w:rsidRPr="002F73D9" w:rsidRDefault="003D7A56">
      <w:pPr>
        <w:rPr>
          <w:color w:val="C00000"/>
        </w:rPr>
      </w:pPr>
      <w:r w:rsidRPr="002F73D9">
        <w:rPr>
          <w:rFonts w:cs="TimesNewRomanPS-BoldMT"/>
          <w:b/>
          <w:bCs/>
          <w:color w:val="C00000"/>
          <w:sz w:val="24"/>
          <w:szCs w:val="24"/>
        </w:rPr>
        <w:t>Admissions contact</w:t>
      </w:r>
      <w:r w:rsidR="00CD4478" w:rsidRPr="002F73D9">
        <w:rPr>
          <w:rFonts w:cs="TimesNewRomanPSMT"/>
          <w:color w:val="C00000"/>
          <w:sz w:val="24"/>
          <w:szCs w:val="24"/>
        </w:rPr>
        <w:t xml:space="preserve">: </w:t>
      </w:r>
      <w:r w:rsidRPr="002F73D9">
        <w:rPr>
          <w:rFonts w:cs="TimesNewRomanPSMT"/>
          <w:color w:val="C00000"/>
          <w:sz w:val="24"/>
          <w:szCs w:val="24"/>
        </w:rPr>
        <w:t>Admissions and Attendance Officer</w:t>
      </w:r>
    </w:p>
    <w:p w14:paraId="4551BFF7" w14:textId="459C364E" w:rsidR="00217336" w:rsidRPr="002F73D9" w:rsidRDefault="003D7A56" w:rsidP="00E043AC">
      <w:pPr>
        <w:pStyle w:val="NoSpacing"/>
        <w:rPr>
          <w:color w:val="C00000"/>
        </w:rPr>
      </w:pPr>
      <w:r w:rsidRPr="002F73D9">
        <w:rPr>
          <w:b/>
          <w:color w:val="C00000"/>
        </w:rPr>
        <w:t>Telephone:</w:t>
      </w:r>
      <w:r w:rsidRPr="002F73D9">
        <w:rPr>
          <w:color w:val="C00000"/>
        </w:rPr>
        <w:t xml:space="preserve"> 01903 201386</w:t>
      </w:r>
      <w:r w:rsidR="00CD4478" w:rsidRPr="002F73D9">
        <w:rPr>
          <w:color w:val="C00000"/>
        </w:rPr>
        <w:t xml:space="preserve">    Email: </w:t>
      </w:r>
      <w:hyperlink r:id="rId17" w:history="1">
        <w:r w:rsidR="00D07565" w:rsidRPr="00BA3472">
          <w:rPr>
            <w:rStyle w:val="Hyperlink"/>
          </w:rPr>
          <w:t>admissions@heeneprimary.co.uk</w:t>
        </w:r>
      </w:hyperlink>
      <w:r w:rsidR="00D07565">
        <w:rPr>
          <w:color w:val="C00000"/>
        </w:rPr>
        <w:br/>
      </w:r>
    </w:p>
    <w:p w14:paraId="6C3E4F67" w14:textId="77777777" w:rsidR="005A32E8" w:rsidRDefault="005A32E8">
      <w:pPr>
        <w:rPr>
          <w:rFonts w:cs="TimesNewRomanPSMT"/>
          <w:b/>
          <w:color w:val="000000"/>
          <w:sz w:val="28"/>
          <w:szCs w:val="28"/>
          <w:u w:val="single"/>
        </w:rPr>
      </w:pPr>
    </w:p>
    <w:p w14:paraId="19C4EFDC" w14:textId="77777777" w:rsidR="00217336" w:rsidRPr="002F73D9" w:rsidRDefault="003D7A56" w:rsidP="00EF5440">
      <w:pPr>
        <w:rPr>
          <w:rFonts w:cs="TimesNewRomanPSMT"/>
          <w:b/>
          <w:color w:val="C00000"/>
          <w:sz w:val="24"/>
          <w:szCs w:val="24"/>
        </w:rPr>
      </w:pPr>
      <w:r w:rsidRPr="002F73D9">
        <w:rPr>
          <w:rFonts w:cs="TimesNewRomanPSMT"/>
          <w:b/>
          <w:color w:val="C00000"/>
          <w:sz w:val="28"/>
          <w:szCs w:val="28"/>
          <w:u w:val="single"/>
        </w:rPr>
        <w:t>Part 1 - General information</w:t>
      </w:r>
    </w:p>
    <w:p w14:paraId="3332969A" w14:textId="77777777" w:rsidR="00217336" w:rsidRPr="002F73D9" w:rsidRDefault="003D7A56" w:rsidP="00B070E8">
      <w:pPr>
        <w:numPr>
          <w:ilvl w:val="1"/>
          <w:numId w:val="3"/>
        </w:numPr>
        <w:spacing w:after="0" w:line="240" w:lineRule="auto"/>
        <w:rPr>
          <w:rFonts w:cs="TimesNewRomanPSMT"/>
          <w:color w:val="C00000"/>
          <w:sz w:val="24"/>
          <w:szCs w:val="24"/>
        </w:rPr>
      </w:pPr>
      <w:r w:rsidRPr="002F73D9">
        <w:rPr>
          <w:rFonts w:cs="TimesNewRomanPSMT"/>
          <w:b/>
          <w:color w:val="C00000"/>
          <w:sz w:val="24"/>
          <w:szCs w:val="24"/>
        </w:rPr>
        <w:t>About our School</w:t>
      </w:r>
    </w:p>
    <w:p w14:paraId="36C856F5" w14:textId="77777777" w:rsidR="005A32E8" w:rsidRDefault="003D7A56" w:rsidP="00760524">
      <w:pPr>
        <w:spacing w:after="120" w:line="240" w:lineRule="auto"/>
        <w:rPr>
          <w:rFonts w:cs="TimesNewRomanPSMT"/>
          <w:color w:val="000000"/>
          <w:sz w:val="24"/>
          <w:szCs w:val="24"/>
        </w:rPr>
      </w:pPr>
      <w:r>
        <w:rPr>
          <w:rFonts w:cs="TimesNewRomanPSMT"/>
          <w:color w:val="000000"/>
          <w:sz w:val="24"/>
          <w:szCs w:val="24"/>
        </w:rPr>
        <w:t xml:space="preserve">Heene Church of England Voluntary Aided Primary School is a church </w:t>
      </w:r>
      <w:proofErr w:type="gramStart"/>
      <w:r>
        <w:rPr>
          <w:rFonts w:cs="TimesNewRomanPSMT"/>
          <w:color w:val="000000"/>
          <w:sz w:val="24"/>
          <w:szCs w:val="24"/>
        </w:rPr>
        <w:t>school which</w:t>
      </w:r>
      <w:proofErr w:type="gramEnd"/>
      <w:r>
        <w:rPr>
          <w:rFonts w:cs="TimesNewRomanPSMT"/>
          <w:color w:val="000000"/>
          <w:sz w:val="24"/>
          <w:szCs w:val="24"/>
        </w:rPr>
        <w:t xml:space="preserve"> West Sussex County Council volunteers to aid.  I</w:t>
      </w:r>
      <w:r w:rsidR="001B7930">
        <w:rPr>
          <w:rFonts w:cs="TimesNewRomanPSMT"/>
          <w:color w:val="000000"/>
          <w:sz w:val="24"/>
          <w:szCs w:val="24"/>
        </w:rPr>
        <w:t xml:space="preserve">n a voluntary aided </w:t>
      </w:r>
      <w:proofErr w:type="gramStart"/>
      <w:r w:rsidR="001B7930">
        <w:rPr>
          <w:rFonts w:cs="TimesNewRomanPSMT"/>
          <w:color w:val="000000"/>
          <w:sz w:val="24"/>
          <w:szCs w:val="24"/>
        </w:rPr>
        <w:t>school</w:t>
      </w:r>
      <w:proofErr w:type="gramEnd"/>
      <w:r w:rsidR="001B7930">
        <w:rPr>
          <w:rFonts w:cs="TimesNewRomanPSMT"/>
          <w:color w:val="000000"/>
          <w:sz w:val="24"/>
          <w:szCs w:val="24"/>
        </w:rPr>
        <w:t xml:space="preserve"> the G</w:t>
      </w:r>
      <w:r>
        <w:rPr>
          <w:rFonts w:cs="TimesNewRomanPSMT"/>
          <w:color w:val="000000"/>
          <w:sz w:val="24"/>
          <w:szCs w:val="24"/>
        </w:rPr>
        <w:t>overnors form the Admissions Authority.</w:t>
      </w:r>
    </w:p>
    <w:p w14:paraId="3EBCB3A5" w14:textId="77777777" w:rsidR="00B070E8" w:rsidRPr="00760524" w:rsidRDefault="00A7723A" w:rsidP="00405AA4">
      <w:pPr>
        <w:spacing w:after="240" w:line="240" w:lineRule="auto"/>
        <w:rPr>
          <w:rFonts w:cs="TimesNewRomanPSMT"/>
          <w:color w:val="000000"/>
          <w:sz w:val="24"/>
          <w:szCs w:val="24"/>
        </w:rPr>
      </w:pPr>
      <w:r>
        <w:rPr>
          <w:rFonts w:cs="TimesNewRomanPSMT"/>
          <w:color w:val="000000"/>
          <w:sz w:val="24"/>
          <w:szCs w:val="24"/>
        </w:rPr>
        <w:t xml:space="preserve">The </w:t>
      </w:r>
      <w:r w:rsidR="003D7A56">
        <w:rPr>
          <w:rFonts w:cs="TimesNewRomanPSMT"/>
          <w:color w:val="000000"/>
          <w:sz w:val="24"/>
          <w:szCs w:val="24"/>
        </w:rPr>
        <w:t xml:space="preserve">school </w:t>
      </w:r>
      <w:r w:rsidR="004A63CA">
        <w:rPr>
          <w:rFonts w:cs="TimesNewRomanPSMT"/>
          <w:color w:val="000000"/>
          <w:sz w:val="24"/>
          <w:szCs w:val="24"/>
        </w:rPr>
        <w:t>capacity</w:t>
      </w:r>
      <w:r w:rsidR="003D7A56">
        <w:rPr>
          <w:rFonts w:cs="TimesNewRomanPSMT"/>
          <w:color w:val="000000"/>
          <w:sz w:val="24"/>
          <w:szCs w:val="24"/>
        </w:rPr>
        <w:t xml:space="preserve"> is </w:t>
      </w:r>
      <w:r>
        <w:rPr>
          <w:rFonts w:cs="TimesNewRomanPSMT"/>
          <w:color w:val="000000"/>
          <w:sz w:val="24"/>
          <w:szCs w:val="24"/>
        </w:rPr>
        <w:t>now</w:t>
      </w:r>
      <w:r w:rsidR="003D7A56">
        <w:rPr>
          <w:rFonts w:cs="TimesNewRomanPSMT"/>
          <w:color w:val="000000"/>
          <w:sz w:val="24"/>
          <w:szCs w:val="24"/>
        </w:rPr>
        <w:t xml:space="preserve"> 420 pupils, with each year </w:t>
      </w:r>
      <w:r w:rsidR="001B7930">
        <w:rPr>
          <w:rFonts w:cs="TimesNewRomanPSMT"/>
          <w:color w:val="000000"/>
          <w:sz w:val="24"/>
          <w:szCs w:val="24"/>
        </w:rPr>
        <w:t>accommodating</w:t>
      </w:r>
      <w:r w:rsidR="003D7A56">
        <w:rPr>
          <w:rFonts w:cs="TimesNewRomanPSMT"/>
          <w:color w:val="000000"/>
          <w:sz w:val="24"/>
          <w:szCs w:val="24"/>
        </w:rPr>
        <w:t xml:space="preserve"> 60 children.  For further </w:t>
      </w:r>
      <w:proofErr w:type="gramStart"/>
      <w:r w:rsidR="003D7A56">
        <w:rPr>
          <w:rFonts w:cs="TimesNewRomanPSMT"/>
          <w:color w:val="000000"/>
          <w:sz w:val="24"/>
          <w:szCs w:val="24"/>
        </w:rPr>
        <w:t>information</w:t>
      </w:r>
      <w:proofErr w:type="gramEnd"/>
      <w:r w:rsidR="003D7A56">
        <w:rPr>
          <w:rFonts w:cs="TimesNewRomanPSMT"/>
          <w:color w:val="000000"/>
          <w:sz w:val="24"/>
          <w:szCs w:val="24"/>
        </w:rPr>
        <w:t xml:space="preserve"> see the school website. </w:t>
      </w:r>
    </w:p>
    <w:p w14:paraId="68449515" w14:textId="77777777" w:rsidR="00217336" w:rsidRPr="002F73D9" w:rsidRDefault="003D7A56" w:rsidP="005A32E8">
      <w:pPr>
        <w:numPr>
          <w:ilvl w:val="1"/>
          <w:numId w:val="3"/>
        </w:numPr>
        <w:autoSpaceDE w:val="0"/>
        <w:spacing w:after="0" w:line="240" w:lineRule="auto"/>
        <w:rPr>
          <w:rFonts w:cs="TimesNewRomanPS-BoldMT"/>
          <w:b/>
          <w:bCs/>
          <w:color w:val="C00000"/>
          <w:sz w:val="24"/>
          <w:szCs w:val="24"/>
          <w:lang w:eastAsia="en-GB"/>
        </w:rPr>
      </w:pPr>
      <w:r w:rsidRPr="002F73D9">
        <w:rPr>
          <w:rFonts w:cs="TimesNewRomanPS-BoldMT"/>
          <w:b/>
          <w:bCs/>
          <w:color w:val="C00000"/>
          <w:sz w:val="24"/>
          <w:szCs w:val="24"/>
          <w:lang w:eastAsia="en-GB"/>
        </w:rPr>
        <w:t>The Published Admission Number (PAN)</w:t>
      </w:r>
    </w:p>
    <w:p w14:paraId="2A184629" w14:textId="77777777" w:rsidR="00217336" w:rsidRDefault="003D7A56" w:rsidP="00760524">
      <w:pPr>
        <w:autoSpaceDE w:val="0"/>
        <w:spacing w:after="120" w:line="240" w:lineRule="auto"/>
        <w:rPr>
          <w:rFonts w:cs="TimesNewRomanPSMT"/>
          <w:sz w:val="24"/>
          <w:szCs w:val="24"/>
          <w:lang w:eastAsia="en-GB"/>
        </w:rPr>
      </w:pPr>
      <w:r>
        <w:rPr>
          <w:rFonts w:cs="TimesNewRomanPSMT"/>
          <w:sz w:val="24"/>
          <w:szCs w:val="24"/>
          <w:lang w:eastAsia="en-GB"/>
        </w:rPr>
        <w:t xml:space="preserve">A statutory Published Admission Number applies for the year of entry (Reception). This indicates the number of places that </w:t>
      </w:r>
      <w:proofErr w:type="gramStart"/>
      <w:r>
        <w:rPr>
          <w:rFonts w:cs="TimesNewRomanPSMT"/>
          <w:sz w:val="24"/>
          <w:szCs w:val="24"/>
          <w:lang w:eastAsia="en-GB"/>
        </w:rPr>
        <w:t>will be offered</w:t>
      </w:r>
      <w:proofErr w:type="gramEnd"/>
      <w:r>
        <w:rPr>
          <w:rFonts w:cs="TimesNewRomanPSMT"/>
          <w:sz w:val="24"/>
          <w:szCs w:val="24"/>
          <w:lang w:eastAsia="en-GB"/>
        </w:rPr>
        <w:t xml:space="preserve"> if sufficient </w:t>
      </w:r>
      <w:r w:rsidR="001B7930">
        <w:rPr>
          <w:rFonts w:cs="TimesNewRomanPSMT"/>
          <w:sz w:val="24"/>
          <w:szCs w:val="24"/>
          <w:lang w:eastAsia="en-GB"/>
        </w:rPr>
        <w:t>applications are received. The G</w:t>
      </w:r>
      <w:r>
        <w:rPr>
          <w:rFonts w:cs="TimesNewRomanPSMT"/>
          <w:sz w:val="24"/>
          <w:szCs w:val="24"/>
          <w:lang w:eastAsia="en-GB"/>
        </w:rPr>
        <w:t xml:space="preserve">overnors’ Admissions Committee will consider all applications for Reception in accordance with these admission arrangements and places </w:t>
      </w:r>
      <w:proofErr w:type="gramStart"/>
      <w:r>
        <w:rPr>
          <w:rFonts w:cs="TimesNewRomanPSMT"/>
          <w:sz w:val="24"/>
          <w:szCs w:val="24"/>
          <w:lang w:eastAsia="en-GB"/>
        </w:rPr>
        <w:t>will be offered</w:t>
      </w:r>
      <w:proofErr w:type="gramEnd"/>
      <w:r>
        <w:rPr>
          <w:rFonts w:cs="TimesNewRomanPSMT"/>
          <w:sz w:val="24"/>
          <w:szCs w:val="24"/>
          <w:lang w:eastAsia="en-GB"/>
        </w:rPr>
        <w:t xml:space="preserve"> until the Publish</w:t>
      </w:r>
      <w:r w:rsidR="00C067DB">
        <w:rPr>
          <w:rFonts w:cs="TimesNewRomanPSMT"/>
          <w:sz w:val="24"/>
          <w:szCs w:val="24"/>
          <w:lang w:eastAsia="en-GB"/>
        </w:rPr>
        <w:t xml:space="preserve">ed Admission Number is reached. </w:t>
      </w:r>
      <w:r w:rsidR="00A7723A">
        <w:rPr>
          <w:rFonts w:cs="TimesNewRomanPSMT"/>
          <w:sz w:val="24"/>
          <w:szCs w:val="24"/>
          <w:lang w:eastAsia="en-GB"/>
        </w:rPr>
        <w:t>A</w:t>
      </w:r>
      <w:r>
        <w:rPr>
          <w:rFonts w:cs="TimesNewRomanPSMT"/>
          <w:sz w:val="24"/>
          <w:szCs w:val="24"/>
          <w:lang w:eastAsia="en-GB"/>
        </w:rPr>
        <w:t>ll applications that would lead to admission of a pupil above the PAN</w:t>
      </w:r>
      <w:r w:rsidR="00A7723A">
        <w:rPr>
          <w:rFonts w:cs="TimesNewRomanPSMT"/>
          <w:sz w:val="24"/>
          <w:szCs w:val="24"/>
          <w:lang w:eastAsia="en-GB"/>
        </w:rPr>
        <w:t xml:space="preserve"> </w:t>
      </w:r>
      <w:proofErr w:type="gramStart"/>
      <w:r w:rsidR="00A7723A">
        <w:rPr>
          <w:rFonts w:cs="TimesNewRomanPSMT"/>
          <w:sz w:val="24"/>
          <w:szCs w:val="24"/>
          <w:lang w:eastAsia="en-GB"/>
        </w:rPr>
        <w:t>will be refused</w:t>
      </w:r>
      <w:proofErr w:type="gramEnd"/>
      <w:r>
        <w:rPr>
          <w:rFonts w:cs="TimesNewRomanPSMT"/>
          <w:sz w:val="24"/>
          <w:szCs w:val="24"/>
          <w:lang w:eastAsia="en-GB"/>
        </w:rPr>
        <w:t>.</w:t>
      </w:r>
    </w:p>
    <w:p w14:paraId="00484C38" w14:textId="1EC27678" w:rsidR="00217336" w:rsidRDefault="009325D9" w:rsidP="00760524">
      <w:pPr>
        <w:spacing w:after="120" w:line="240" w:lineRule="auto"/>
        <w:rPr>
          <w:rFonts w:cs="TimesNewRomanPSMT"/>
          <w:sz w:val="24"/>
          <w:szCs w:val="24"/>
          <w:lang w:eastAsia="en-GB"/>
        </w:rPr>
      </w:pPr>
      <w:r>
        <w:rPr>
          <w:rFonts w:cs="TimesNewRomanPSMT"/>
          <w:sz w:val="24"/>
          <w:szCs w:val="24"/>
          <w:lang w:eastAsia="en-GB"/>
        </w:rPr>
        <w:t>The PAN set for the 20</w:t>
      </w:r>
      <w:r w:rsidR="00896F7E">
        <w:rPr>
          <w:rFonts w:cs="TimesNewRomanPSMT"/>
          <w:sz w:val="24"/>
          <w:szCs w:val="24"/>
          <w:lang w:eastAsia="en-GB"/>
        </w:rPr>
        <w:t>2</w:t>
      </w:r>
      <w:r w:rsidR="00D479A0">
        <w:rPr>
          <w:rFonts w:cs="TimesNewRomanPSMT"/>
          <w:sz w:val="24"/>
          <w:szCs w:val="24"/>
          <w:lang w:eastAsia="en-GB"/>
        </w:rPr>
        <w:t>3</w:t>
      </w:r>
      <w:r>
        <w:rPr>
          <w:rFonts w:cs="TimesNewRomanPSMT"/>
          <w:sz w:val="24"/>
          <w:szCs w:val="24"/>
          <w:lang w:eastAsia="en-GB"/>
        </w:rPr>
        <w:t>/</w:t>
      </w:r>
      <w:r w:rsidR="001563E2">
        <w:rPr>
          <w:rFonts w:cs="TimesNewRomanPSMT"/>
          <w:sz w:val="24"/>
          <w:szCs w:val="24"/>
          <w:lang w:eastAsia="en-GB"/>
        </w:rPr>
        <w:t>2</w:t>
      </w:r>
      <w:r w:rsidR="00D479A0">
        <w:rPr>
          <w:rFonts w:cs="TimesNewRomanPSMT"/>
          <w:sz w:val="24"/>
          <w:szCs w:val="24"/>
          <w:lang w:eastAsia="en-GB"/>
        </w:rPr>
        <w:t>4</w:t>
      </w:r>
      <w:r w:rsidR="003D7A56">
        <w:rPr>
          <w:rFonts w:cs="TimesNewRomanPSMT"/>
          <w:sz w:val="24"/>
          <w:szCs w:val="24"/>
          <w:lang w:eastAsia="en-GB"/>
        </w:rPr>
        <w:t xml:space="preserve"> academic year is </w:t>
      </w:r>
      <w:r w:rsidR="003D7A56">
        <w:rPr>
          <w:rFonts w:cs="TimesNewRomanPS-BoldMT"/>
          <w:bCs/>
          <w:sz w:val="24"/>
          <w:szCs w:val="24"/>
          <w:lang w:eastAsia="en-GB"/>
        </w:rPr>
        <w:t>60</w:t>
      </w:r>
      <w:r w:rsidR="003D7A56">
        <w:rPr>
          <w:rFonts w:cs="TimesNewRomanPSMT"/>
          <w:sz w:val="24"/>
          <w:szCs w:val="24"/>
          <w:lang w:eastAsia="en-GB"/>
        </w:rPr>
        <w:t>.</w:t>
      </w:r>
    </w:p>
    <w:p w14:paraId="70A0B218" w14:textId="77777777" w:rsidR="005A32E8" w:rsidRDefault="003D7A56" w:rsidP="00760524">
      <w:pPr>
        <w:spacing w:after="240" w:line="240" w:lineRule="auto"/>
        <w:rPr>
          <w:rFonts w:cs="TimesNewRomanPSMT"/>
          <w:color w:val="000000"/>
          <w:sz w:val="24"/>
          <w:szCs w:val="24"/>
        </w:rPr>
      </w:pPr>
      <w:r>
        <w:rPr>
          <w:rFonts w:cs="TimesNewRomanPSMT"/>
          <w:sz w:val="24"/>
          <w:szCs w:val="24"/>
          <w:lang w:eastAsia="en-GB"/>
        </w:rPr>
        <w:t xml:space="preserve">The same number has been set as a non-statutory admission </w:t>
      </w:r>
      <w:r w:rsidR="004A63CA">
        <w:rPr>
          <w:rFonts w:cs="TimesNewRomanPSMT"/>
          <w:sz w:val="24"/>
          <w:szCs w:val="24"/>
          <w:lang w:eastAsia="en-GB"/>
        </w:rPr>
        <w:t>limit for all other year groups</w:t>
      </w:r>
      <w:r>
        <w:rPr>
          <w:rFonts w:cs="TimesNewRomanPSMT"/>
          <w:sz w:val="24"/>
          <w:szCs w:val="24"/>
          <w:lang w:eastAsia="en-GB"/>
        </w:rPr>
        <w:t>.</w:t>
      </w:r>
      <w:r w:rsidR="005A32E8" w:rsidRPr="005A32E8">
        <w:rPr>
          <w:rFonts w:cs="TimesNewRomanPSMT"/>
          <w:color w:val="000000"/>
          <w:sz w:val="24"/>
          <w:szCs w:val="24"/>
        </w:rPr>
        <w:t xml:space="preserve"> </w:t>
      </w:r>
    </w:p>
    <w:p w14:paraId="5FDD33EF" w14:textId="77777777" w:rsidR="00217336" w:rsidRPr="002F73D9" w:rsidRDefault="003D7A56">
      <w:pPr>
        <w:autoSpaceDE w:val="0"/>
        <w:spacing w:after="0" w:line="240" w:lineRule="auto"/>
        <w:rPr>
          <w:rFonts w:cs="TimesNewRomanPSMT"/>
          <w:b/>
          <w:bCs/>
          <w:color w:val="C00000"/>
          <w:sz w:val="24"/>
          <w:szCs w:val="24"/>
          <w:lang w:eastAsia="en-GB"/>
        </w:rPr>
      </w:pPr>
      <w:r w:rsidRPr="002F73D9">
        <w:rPr>
          <w:rFonts w:cs="TimesNewRomanPSMT"/>
          <w:b/>
          <w:color w:val="C00000"/>
          <w:sz w:val="24"/>
          <w:szCs w:val="24"/>
          <w:lang w:eastAsia="en-GB"/>
        </w:rPr>
        <w:t>1.3</w:t>
      </w:r>
      <w:r w:rsidRPr="002F73D9">
        <w:rPr>
          <w:rFonts w:cs="TimesNewRomanPSMT"/>
          <w:color w:val="C00000"/>
          <w:sz w:val="24"/>
          <w:szCs w:val="24"/>
          <w:lang w:eastAsia="en-GB"/>
        </w:rPr>
        <w:t xml:space="preserve"> </w:t>
      </w:r>
      <w:r w:rsidRPr="002F73D9">
        <w:rPr>
          <w:rFonts w:cs="TimesNewRomanPS-BoldMT"/>
          <w:b/>
          <w:bCs/>
          <w:color w:val="C00000"/>
          <w:sz w:val="24"/>
          <w:szCs w:val="24"/>
          <w:lang w:eastAsia="en-GB"/>
        </w:rPr>
        <w:t>Relevant Documents: Please read this information before applying for a school place</w:t>
      </w:r>
    </w:p>
    <w:p w14:paraId="441E51BC" w14:textId="77777777" w:rsidR="00217336" w:rsidRDefault="003D7A56" w:rsidP="005A32E8">
      <w:pPr>
        <w:autoSpaceDE w:val="0"/>
        <w:spacing w:after="120" w:line="240" w:lineRule="auto"/>
        <w:rPr>
          <w:rFonts w:cs="TimesNewRomanPSMT"/>
          <w:sz w:val="24"/>
          <w:szCs w:val="24"/>
          <w:lang w:eastAsia="en-GB"/>
        </w:rPr>
      </w:pPr>
      <w:r>
        <w:rPr>
          <w:rFonts w:cs="TimesNewRomanPSMT"/>
          <w:sz w:val="24"/>
          <w:szCs w:val="24"/>
          <w:lang w:eastAsia="en-GB"/>
        </w:rPr>
        <w:t xml:space="preserve">Important documents published by every Local Authority are relevant to some areas of school admissions procedure. Applicants are strongly advised to contact their </w:t>
      </w:r>
      <w:r>
        <w:rPr>
          <w:rFonts w:cs="TimesNewRomanPSMT"/>
          <w:b/>
          <w:sz w:val="24"/>
          <w:szCs w:val="24"/>
          <w:lang w:eastAsia="en-GB"/>
        </w:rPr>
        <w:t>‘home’</w:t>
      </w:r>
      <w:r>
        <w:rPr>
          <w:rFonts w:cs="TimesNewRomanPSMT"/>
          <w:sz w:val="24"/>
          <w:szCs w:val="24"/>
          <w:lang w:eastAsia="en-GB"/>
        </w:rPr>
        <w:t xml:space="preserve"> Local Authority (the area in which your child lives) or access the Local Authority website and ensure that they read and understand this information before proceeding with an application for a school place.</w:t>
      </w:r>
    </w:p>
    <w:p w14:paraId="5A326114" w14:textId="77777777" w:rsidR="00C24893" w:rsidRDefault="003D7A56" w:rsidP="005A32E8">
      <w:pPr>
        <w:autoSpaceDE w:val="0"/>
        <w:spacing w:after="0" w:line="240" w:lineRule="auto"/>
        <w:rPr>
          <w:rFonts w:cs="TimesNewRomanPSMT"/>
          <w:sz w:val="24"/>
          <w:szCs w:val="24"/>
          <w:lang w:eastAsia="en-GB"/>
        </w:rPr>
      </w:pPr>
      <w:r>
        <w:rPr>
          <w:rFonts w:cs="TimesNewRomanPSMT"/>
          <w:sz w:val="24"/>
          <w:szCs w:val="24"/>
          <w:lang w:eastAsia="en-GB"/>
        </w:rPr>
        <w:t>Related documents of particular importance are:</w:t>
      </w:r>
    </w:p>
    <w:p w14:paraId="59C3168E" w14:textId="77777777" w:rsidR="00C24893" w:rsidRPr="00C24893" w:rsidRDefault="00C24893" w:rsidP="005A32E8">
      <w:pPr>
        <w:autoSpaceDE w:val="0"/>
        <w:spacing w:after="0" w:line="240" w:lineRule="auto"/>
        <w:rPr>
          <w:rFonts w:cs="TimesNewRomanPSMT"/>
          <w:sz w:val="12"/>
          <w:szCs w:val="12"/>
          <w:lang w:eastAsia="en-GB"/>
        </w:rPr>
      </w:pPr>
    </w:p>
    <w:p w14:paraId="2C451AB5" w14:textId="77777777" w:rsidR="00C24893" w:rsidRPr="002F73D9" w:rsidRDefault="003D7A56" w:rsidP="00D86B9B">
      <w:pPr>
        <w:autoSpaceDE w:val="0"/>
        <w:spacing w:after="0" w:line="240" w:lineRule="auto"/>
        <w:ind w:left="426"/>
        <w:rPr>
          <w:rFonts w:cs="TimesNewRomanPSMT"/>
          <w:sz w:val="24"/>
          <w:szCs w:val="24"/>
          <w:lang w:eastAsia="en-GB"/>
        </w:rPr>
      </w:pPr>
      <w:r w:rsidRPr="002F73D9">
        <w:rPr>
          <w:rFonts w:cs="Calibri"/>
          <w:sz w:val="20"/>
          <w:szCs w:val="20"/>
          <w:lang w:eastAsia="en-GB"/>
        </w:rPr>
        <w:t xml:space="preserve">◦ </w:t>
      </w:r>
      <w:r w:rsidRPr="002F73D9">
        <w:rPr>
          <w:rFonts w:cs="TimesNewRomanPSMT"/>
          <w:sz w:val="24"/>
          <w:szCs w:val="24"/>
          <w:lang w:eastAsia="en-GB"/>
        </w:rPr>
        <w:t>The Composite Prospectus</w:t>
      </w:r>
      <w:r w:rsidR="009D221E" w:rsidRPr="002F73D9">
        <w:rPr>
          <w:rFonts w:cs="TimesNewRomanPSMT"/>
          <w:sz w:val="24"/>
          <w:szCs w:val="24"/>
          <w:lang w:eastAsia="en-GB"/>
        </w:rPr>
        <w:t xml:space="preserve"> known locally as</w:t>
      </w:r>
      <w:r w:rsidRPr="002F73D9">
        <w:rPr>
          <w:rFonts w:cs="TimesNewRomanPSMT"/>
          <w:sz w:val="24"/>
          <w:szCs w:val="24"/>
          <w:lang w:eastAsia="en-GB"/>
        </w:rPr>
        <w:t xml:space="preserve"> “</w:t>
      </w:r>
      <w:r w:rsidR="009D221E" w:rsidRPr="002F73D9">
        <w:rPr>
          <w:rFonts w:cs="TimesNewRomanPSMT"/>
          <w:sz w:val="24"/>
          <w:szCs w:val="24"/>
          <w:lang w:eastAsia="en-GB"/>
        </w:rPr>
        <w:t>Information for Parents Booklet</w:t>
      </w:r>
      <w:r w:rsidRPr="002F73D9">
        <w:rPr>
          <w:rFonts w:cs="TimesNewRomanPSMT"/>
          <w:sz w:val="24"/>
          <w:szCs w:val="24"/>
          <w:lang w:eastAsia="en-GB"/>
        </w:rPr>
        <w:t>”</w:t>
      </w:r>
    </w:p>
    <w:p w14:paraId="721E526A" w14:textId="4D83EF01" w:rsidR="00217336" w:rsidRPr="002F73D9" w:rsidRDefault="002F73D9" w:rsidP="00D86B9B">
      <w:pPr>
        <w:autoSpaceDE w:val="0"/>
        <w:spacing w:after="0" w:line="240" w:lineRule="auto"/>
        <w:ind w:left="426"/>
        <w:rPr>
          <w:rFonts w:cs="Calibri"/>
          <w:sz w:val="20"/>
          <w:szCs w:val="20"/>
          <w:lang w:eastAsia="en-GB"/>
        </w:rPr>
      </w:pPr>
      <w:r w:rsidRPr="002F73D9">
        <w:t xml:space="preserve">   </w:t>
      </w:r>
      <w:r w:rsidR="00B151D6">
        <w:t>(This li</w:t>
      </w:r>
      <w:r w:rsidR="009325D9">
        <w:t>nk will be updated once the 20</w:t>
      </w:r>
      <w:r w:rsidR="004C6C23">
        <w:t>2</w:t>
      </w:r>
      <w:r w:rsidR="00D479A0">
        <w:t>3</w:t>
      </w:r>
      <w:r w:rsidR="00C765AB">
        <w:t xml:space="preserve"> booklet becomes available) </w:t>
      </w:r>
      <w:hyperlink r:id="rId18" w:history="1">
        <w:r w:rsidR="00C765AB" w:rsidRPr="00A902A8">
          <w:rPr>
            <w:rStyle w:val="Hyperlink"/>
          </w:rPr>
          <w:t>https://www.westsussex.gov.uk/educ</w:t>
        </w:r>
        <w:r w:rsidR="00C765AB" w:rsidRPr="00A902A8">
          <w:rPr>
            <w:rStyle w:val="Hyperlink"/>
          </w:rPr>
          <w:t>a</w:t>
        </w:r>
        <w:r w:rsidR="00C765AB" w:rsidRPr="00A902A8">
          <w:rPr>
            <w:rStyle w:val="Hyperlink"/>
          </w:rPr>
          <w:t>ti</w:t>
        </w:r>
        <w:r w:rsidR="00C765AB" w:rsidRPr="00A902A8">
          <w:rPr>
            <w:rStyle w:val="Hyperlink"/>
          </w:rPr>
          <w:t>o</w:t>
        </w:r>
        <w:r w:rsidR="00C765AB" w:rsidRPr="00A902A8">
          <w:rPr>
            <w:rStyle w:val="Hyperlink"/>
          </w:rPr>
          <w:t>n-children-and-families/schools-and-colleges/school-places/</w:t>
        </w:r>
      </w:hyperlink>
      <w:r w:rsidR="00C765AB">
        <w:t xml:space="preserve"> </w:t>
      </w:r>
      <w:r w:rsidR="00C53F77" w:rsidRPr="002F73D9">
        <w:rPr>
          <w:rFonts w:cs="TimesNewRomanPSMT"/>
          <w:sz w:val="24"/>
          <w:szCs w:val="24"/>
          <w:lang w:eastAsia="en-GB"/>
        </w:rPr>
        <w:br/>
      </w:r>
      <w:r w:rsidR="003D7A56" w:rsidRPr="002F73D9">
        <w:rPr>
          <w:rFonts w:cs="Calibri"/>
          <w:sz w:val="20"/>
          <w:szCs w:val="20"/>
          <w:lang w:eastAsia="en-GB"/>
        </w:rPr>
        <w:t xml:space="preserve">◦ </w:t>
      </w:r>
      <w:r w:rsidR="003D7A56" w:rsidRPr="002F73D9">
        <w:rPr>
          <w:rFonts w:cs="TimesNewRomanPSMT"/>
          <w:sz w:val="24"/>
          <w:szCs w:val="24"/>
          <w:lang w:eastAsia="en-GB"/>
        </w:rPr>
        <w:t>The Local Authority Fair Access Protocol</w:t>
      </w:r>
      <w:r w:rsidR="00C53F77" w:rsidRPr="002F73D9">
        <w:rPr>
          <w:rFonts w:cs="Calibri"/>
          <w:sz w:val="20"/>
          <w:szCs w:val="20"/>
          <w:lang w:eastAsia="en-GB"/>
        </w:rPr>
        <w:br/>
      </w:r>
      <w:r w:rsidR="003D7A56" w:rsidRPr="002F73D9">
        <w:rPr>
          <w:rFonts w:cs="Calibri"/>
          <w:sz w:val="20"/>
          <w:szCs w:val="20"/>
          <w:lang w:eastAsia="en-GB"/>
        </w:rPr>
        <w:t xml:space="preserve">◦ </w:t>
      </w:r>
      <w:r w:rsidR="003D7A56" w:rsidRPr="002F73D9">
        <w:rPr>
          <w:rFonts w:cs="TimesNewRomanPSMT"/>
          <w:sz w:val="24"/>
          <w:szCs w:val="24"/>
          <w:lang w:eastAsia="en-GB"/>
        </w:rPr>
        <w:t>The Local Authority School Transport policy</w:t>
      </w:r>
    </w:p>
    <w:p w14:paraId="104CA359" w14:textId="77777777" w:rsidR="00760524" w:rsidRPr="00B151D6" w:rsidRDefault="00760524" w:rsidP="005A32E8">
      <w:pPr>
        <w:spacing w:after="0" w:line="240" w:lineRule="auto"/>
        <w:rPr>
          <w:rFonts w:cs="TimesNewRomanPSMT"/>
          <w:sz w:val="12"/>
          <w:szCs w:val="12"/>
          <w:lang w:eastAsia="en-GB"/>
        </w:rPr>
      </w:pPr>
    </w:p>
    <w:p w14:paraId="6723441A" w14:textId="77777777" w:rsidR="005A32E8" w:rsidRPr="002F73D9" w:rsidRDefault="003D7A56" w:rsidP="005A32E8">
      <w:pPr>
        <w:spacing w:after="0" w:line="240" w:lineRule="auto"/>
        <w:rPr>
          <w:rFonts w:cs="TimesNewRomanPSMT"/>
          <w:sz w:val="24"/>
          <w:szCs w:val="24"/>
        </w:rPr>
      </w:pPr>
      <w:r w:rsidRPr="002F73D9">
        <w:rPr>
          <w:rFonts w:cs="TimesNewRomanPSMT"/>
          <w:sz w:val="24"/>
          <w:szCs w:val="24"/>
          <w:lang w:eastAsia="en-GB"/>
        </w:rPr>
        <w:t xml:space="preserve">For West Sussex: </w:t>
      </w:r>
      <w:r w:rsidR="009D221E" w:rsidRPr="002F73D9">
        <w:br/>
      </w:r>
      <w:hyperlink r:id="rId19" w:history="1">
        <w:r w:rsidR="00C53F77" w:rsidRPr="002F73D9">
          <w:rPr>
            <w:rStyle w:val="Hyperlink"/>
            <w:rFonts w:cs="TimesNewRomanPSMT"/>
            <w:color w:val="auto"/>
            <w:sz w:val="24"/>
            <w:szCs w:val="24"/>
            <w:lang w:eastAsia="en-GB"/>
          </w:rPr>
          <w:t>www.westsussex.gov.uk/admissions</w:t>
        </w:r>
      </w:hyperlink>
      <w:r w:rsidR="00C53F77" w:rsidRPr="002F73D9">
        <w:rPr>
          <w:rFonts w:cs="TimesNewRomanPSMT"/>
          <w:sz w:val="24"/>
          <w:szCs w:val="24"/>
          <w:lang w:eastAsia="en-GB"/>
        </w:rPr>
        <w:t xml:space="preserve"> </w:t>
      </w:r>
    </w:p>
    <w:p w14:paraId="4EF8912E" w14:textId="77777777" w:rsidR="005A32E8" w:rsidRDefault="005A32E8" w:rsidP="005A32E8">
      <w:pPr>
        <w:spacing w:before="240" w:after="0" w:line="240" w:lineRule="auto"/>
        <w:rPr>
          <w:rFonts w:cs="TimesNewRomanPS-BoldMT"/>
          <w:b/>
          <w:bCs/>
          <w:sz w:val="24"/>
          <w:szCs w:val="24"/>
          <w:lang w:eastAsia="en-GB"/>
        </w:rPr>
      </w:pPr>
    </w:p>
    <w:p w14:paraId="30E67597" w14:textId="2654FAB0" w:rsidR="00C53F77" w:rsidRPr="002F73D9" w:rsidRDefault="00C53F77" w:rsidP="00405AA4">
      <w:pPr>
        <w:spacing w:line="240" w:lineRule="auto"/>
        <w:rPr>
          <w:rFonts w:cs="TimesNewRomanPS-BoldMT"/>
          <w:b/>
          <w:bCs/>
          <w:color w:val="C00000"/>
          <w:sz w:val="24"/>
          <w:szCs w:val="24"/>
          <w:u w:val="single"/>
          <w:lang w:eastAsia="en-GB"/>
        </w:rPr>
      </w:pPr>
      <w:r w:rsidRPr="002F73D9">
        <w:rPr>
          <w:rFonts w:cs="TimesNewRomanPS-BoldMT"/>
          <w:b/>
          <w:bCs/>
          <w:color w:val="C00000"/>
          <w:sz w:val="28"/>
          <w:szCs w:val="28"/>
          <w:u w:val="single"/>
          <w:lang w:eastAsia="en-GB"/>
        </w:rPr>
        <w:t>Part 2 – Entr</w:t>
      </w:r>
      <w:r w:rsidR="009325D9">
        <w:rPr>
          <w:rFonts w:cs="TimesNewRomanPS-BoldMT"/>
          <w:b/>
          <w:bCs/>
          <w:color w:val="C00000"/>
          <w:sz w:val="28"/>
          <w:szCs w:val="28"/>
          <w:u w:val="single"/>
          <w:lang w:eastAsia="en-GB"/>
        </w:rPr>
        <w:t>y to Reception in September 20</w:t>
      </w:r>
      <w:r w:rsidR="00B31409">
        <w:rPr>
          <w:rFonts w:cs="TimesNewRomanPS-BoldMT"/>
          <w:b/>
          <w:bCs/>
          <w:color w:val="C00000"/>
          <w:sz w:val="28"/>
          <w:szCs w:val="28"/>
          <w:u w:val="single"/>
          <w:lang w:eastAsia="en-GB"/>
        </w:rPr>
        <w:t>2</w:t>
      </w:r>
      <w:r w:rsidR="00D479A0">
        <w:rPr>
          <w:rFonts w:cs="TimesNewRomanPS-BoldMT"/>
          <w:b/>
          <w:bCs/>
          <w:color w:val="C00000"/>
          <w:sz w:val="28"/>
          <w:szCs w:val="28"/>
          <w:u w:val="single"/>
          <w:lang w:eastAsia="en-GB"/>
        </w:rPr>
        <w:t>3</w:t>
      </w:r>
      <w:r w:rsidRPr="002F73D9">
        <w:rPr>
          <w:rFonts w:cs="TimesNewRomanPS-BoldMT"/>
          <w:b/>
          <w:bCs/>
          <w:color w:val="C00000"/>
          <w:sz w:val="28"/>
          <w:szCs w:val="28"/>
          <w:u w:val="single"/>
          <w:lang w:eastAsia="en-GB"/>
        </w:rPr>
        <w:t xml:space="preserve"> (normal admission round)</w:t>
      </w:r>
    </w:p>
    <w:p w14:paraId="143A0091" w14:textId="60028139" w:rsidR="00C53F77" w:rsidRDefault="00B070E8" w:rsidP="00B151D6">
      <w:pPr>
        <w:autoSpaceDE w:val="0"/>
        <w:spacing w:after="80" w:line="240" w:lineRule="auto"/>
        <w:rPr>
          <w:rFonts w:cs="TimesNewRomanPSMT"/>
          <w:sz w:val="24"/>
          <w:szCs w:val="24"/>
          <w:lang w:eastAsia="en-GB"/>
        </w:rPr>
      </w:pPr>
      <w:proofErr w:type="gramStart"/>
      <w:r w:rsidRPr="00DC3FC5">
        <w:rPr>
          <w:rFonts w:cs="TimesNewRomanPSMT"/>
          <w:b/>
          <w:color w:val="C00000"/>
          <w:sz w:val="24"/>
          <w:szCs w:val="24"/>
          <w:lang w:eastAsia="en-GB"/>
        </w:rPr>
        <w:t>2</w:t>
      </w:r>
      <w:r w:rsidR="00C53F77" w:rsidRPr="00DC3FC5">
        <w:rPr>
          <w:rFonts w:cs="TimesNewRomanPSMT"/>
          <w:b/>
          <w:color w:val="C00000"/>
          <w:sz w:val="24"/>
          <w:szCs w:val="24"/>
          <w:lang w:eastAsia="en-GB"/>
        </w:rPr>
        <w:t>.1</w:t>
      </w:r>
      <w:r w:rsidR="00C53F77" w:rsidRPr="00DC3FC5">
        <w:rPr>
          <w:rFonts w:cs="TimesNewRomanPSMT"/>
          <w:color w:val="C00000"/>
          <w:sz w:val="24"/>
          <w:szCs w:val="24"/>
          <w:lang w:eastAsia="en-GB"/>
        </w:rPr>
        <w:t xml:space="preserve"> </w:t>
      </w:r>
      <w:r w:rsidR="00C53F77">
        <w:rPr>
          <w:rFonts w:cs="TimesNewRomanPSMT"/>
          <w:sz w:val="24"/>
          <w:szCs w:val="24"/>
          <w:lang w:eastAsia="en-GB"/>
        </w:rPr>
        <w:t>The application process for a child to e</w:t>
      </w:r>
      <w:r w:rsidR="009325D9">
        <w:rPr>
          <w:rFonts w:cs="TimesNewRomanPSMT"/>
          <w:sz w:val="24"/>
          <w:szCs w:val="24"/>
          <w:lang w:eastAsia="en-GB"/>
        </w:rPr>
        <w:t>nter Reception in September 20</w:t>
      </w:r>
      <w:r w:rsidR="00896F7E">
        <w:rPr>
          <w:rFonts w:cs="TimesNewRomanPSMT"/>
          <w:sz w:val="24"/>
          <w:szCs w:val="24"/>
          <w:lang w:eastAsia="en-GB"/>
        </w:rPr>
        <w:t>2</w:t>
      </w:r>
      <w:r w:rsidR="008633C3">
        <w:rPr>
          <w:rFonts w:cs="TimesNewRomanPSMT"/>
          <w:sz w:val="24"/>
          <w:szCs w:val="24"/>
          <w:lang w:eastAsia="en-GB"/>
        </w:rPr>
        <w:t>3</w:t>
      </w:r>
      <w:r w:rsidR="00C53F77">
        <w:rPr>
          <w:rFonts w:cs="TimesNewRomanPSMT"/>
          <w:sz w:val="24"/>
          <w:szCs w:val="24"/>
          <w:lang w:eastAsia="en-GB"/>
        </w:rPr>
        <w:t xml:space="preserve"> </w:t>
      </w:r>
      <w:r w:rsidR="001B2331">
        <w:rPr>
          <w:rFonts w:cs="TimesNewRomanPSMT"/>
          <w:sz w:val="24"/>
          <w:szCs w:val="24"/>
          <w:lang w:eastAsia="en-GB"/>
        </w:rPr>
        <w:t xml:space="preserve">must be coordinated by the </w:t>
      </w:r>
      <w:r w:rsidR="006F3DDA">
        <w:rPr>
          <w:rFonts w:cs="TimesNewRomanPSMT"/>
          <w:sz w:val="24"/>
          <w:szCs w:val="24"/>
          <w:lang w:eastAsia="en-GB"/>
        </w:rPr>
        <w:t>Local Authority (the Local A</w:t>
      </w:r>
      <w:r w:rsidR="00C53F77">
        <w:rPr>
          <w:rFonts w:cs="TimesNewRomanPSMT"/>
          <w:sz w:val="24"/>
          <w:szCs w:val="24"/>
          <w:lang w:eastAsia="en-GB"/>
        </w:rPr>
        <w:t>uthority responsible for the area in which the child subject to the application lives)</w:t>
      </w:r>
      <w:proofErr w:type="gramEnd"/>
      <w:r w:rsidR="00C53F77">
        <w:rPr>
          <w:rFonts w:cs="TimesNewRomanPSMT"/>
          <w:sz w:val="24"/>
          <w:szCs w:val="24"/>
          <w:lang w:eastAsia="en-GB"/>
        </w:rPr>
        <w:t>.</w:t>
      </w:r>
    </w:p>
    <w:p w14:paraId="103484EF" w14:textId="77777777" w:rsidR="00760524" w:rsidRDefault="00C53F77" w:rsidP="00B151D6">
      <w:pPr>
        <w:autoSpaceDE w:val="0"/>
        <w:spacing w:after="80" w:line="240" w:lineRule="auto"/>
        <w:rPr>
          <w:rFonts w:cs="TimesNewRomanPSMT"/>
          <w:sz w:val="24"/>
          <w:szCs w:val="24"/>
          <w:lang w:eastAsia="en-GB"/>
        </w:rPr>
      </w:pPr>
      <w:r>
        <w:rPr>
          <w:rFonts w:cs="TimesNewRomanPSMT"/>
          <w:sz w:val="24"/>
          <w:szCs w:val="24"/>
          <w:lang w:eastAsia="en-GB"/>
        </w:rPr>
        <w:t>Before applying for a school place, applicants should refer to the ‘Information</w:t>
      </w:r>
      <w:r w:rsidR="001B2331">
        <w:rPr>
          <w:rFonts w:cs="TimesNewRomanPSMT"/>
          <w:sz w:val="24"/>
          <w:szCs w:val="24"/>
          <w:lang w:eastAsia="en-GB"/>
        </w:rPr>
        <w:t xml:space="preserve"> for Parents Booklet’ </w:t>
      </w:r>
      <w:r w:rsidR="003D7A56">
        <w:rPr>
          <w:rFonts w:cs="TimesNewRomanPSMT"/>
          <w:sz w:val="24"/>
          <w:szCs w:val="24"/>
          <w:lang w:eastAsia="en-GB"/>
        </w:rPr>
        <w:t xml:space="preserve">published by the </w:t>
      </w:r>
      <w:r>
        <w:rPr>
          <w:rFonts w:cs="TimesNewRomanPSMT"/>
          <w:sz w:val="24"/>
          <w:szCs w:val="24"/>
          <w:lang w:eastAsia="en-GB"/>
        </w:rPr>
        <w:t>Local Authority and relevant other information set out in section 1.3 of these arrangements.</w:t>
      </w:r>
    </w:p>
    <w:p w14:paraId="49DC7886" w14:textId="77777777" w:rsidR="00580A2F" w:rsidRPr="002F73D9" w:rsidRDefault="00B070E8" w:rsidP="00B151D6">
      <w:pPr>
        <w:autoSpaceDE w:val="0"/>
        <w:spacing w:after="80" w:line="240" w:lineRule="auto"/>
        <w:rPr>
          <w:rFonts w:cs="TimesNewRomanPSMT"/>
          <w:sz w:val="24"/>
          <w:szCs w:val="24"/>
          <w:lang w:eastAsia="en-GB"/>
        </w:rPr>
      </w:pPr>
      <w:r w:rsidRPr="00DC3FC5">
        <w:rPr>
          <w:rFonts w:cs="TimesNewRomanPSMT"/>
          <w:b/>
          <w:color w:val="C00000"/>
          <w:sz w:val="24"/>
          <w:szCs w:val="24"/>
          <w:lang w:eastAsia="en-GB"/>
        </w:rPr>
        <w:t>2</w:t>
      </w:r>
      <w:r w:rsidR="00C53F77" w:rsidRPr="00DC3FC5">
        <w:rPr>
          <w:rFonts w:cs="TimesNewRomanPSMT"/>
          <w:b/>
          <w:color w:val="C00000"/>
          <w:sz w:val="24"/>
          <w:szCs w:val="24"/>
          <w:lang w:eastAsia="en-GB"/>
        </w:rPr>
        <w:t>.2</w:t>
      </w:r>
      <w:r w:rsidR="00C53F77" w:rsidRPr="00DC3FC5">
        <w:rPr>
          <w:rFonts w:cs="TimesNewRomanPSMT"/>
          <w:color w:val="C00000"/>
          <w:sz w:val="24"/>
          <w:szCs w:val="24"/>
          <w:lang w:eastAsia="en-GB"/>
        </w:rPr>
        <w:t xml:space="preserve"> </w:t>
      </w:r>
      <w:r w:rsidR="00C53F77" w:rsidRPr="002F73D9">
        <w:rPr>
          <w:rFonts w:cs="TimesNewRomanPSMT"/>
          <w:sz w:val="24"/>
          <w:szCs w:val="24"/>
          <w:lang w:eastAsia="en-GB"/>
        </w:rPr>
        <w:t>The application form (referred to as ‘the common application f</w:t>
      </w:r>
      <w:r w:rsidR="003D7A56" w:rsidRPr="002F73D9">
        <w:rPr>
          <w:rFonts w:cs="TimesNewRomanPSMT"/>
          <w:sz w:val="24"/>
          <w:szCs w:val="24"/>
          <w:lang w:eastAsia="en-GB"/>
        </w:rPr>
        <w:t>orm’) is available from the</w:t>
      </w:r>
      <w:r w:rsidR="006F3DDA" w:rsidRPr="002F73D9">
        <w:rPr>
          <w:rFonts w:cs="TimesNewRomanPSMT"/>
          <w:sz w:val="24"/>
          <w:szCs w:val="24"/>
          <w:lang w:eastAsia="en-GB"/>
        </w:rPr>
        <w:t xml:space="preserve"> Local A</w:t>
      </w:r>
      <w:r w:rsidR="00C53F77" w:rsidRPr="002F73D9">
        <w:rPr>
          <w:rFonts w:cs="TimesNewRomanPSMT"/>
          <w:sz w:val="24"/>
          <w:szCs w:val="24"/>
          <w:lang w:eastAsia="en-GB"/>
        </w:rPr>
        <w:t>uthority. Thi</w:t>
      </w:r>
      <w:r w:rsidR="003D7A56" w:rsidRPr="002F73D9">
        <w:rPr>
          <w:rFonts w:cs="TimesNewRomanPSMT"/>
          <w:sz w:val="24"/>
          <w:szCs w:val="24"/>
          <w:lang w:eastAsia="en-GB"/>
        </w:rPr>
        <w:t xml:space="preserve">s </w:t>
      </w:r>
      <w:proofErr w:type="gramStart"/>
      <w:r w:rsidR="003D7A56" w:rsidRPr="002F73D9">
        <w:rPr>
          <w:rFonts w:cs="TimesNewRomanPSMT"/>
          <w:sz w:val="24"/>
          <w:szCs w:val="24"/>
          <w:lang w:eastAsia="en-GB"/>
        </w:rPr>
        <w:t>must be submitted</w:t>
      </w:r>
      <w:proofErr w:type="gramEnd"/>
      <w:r w:rsidR="003D7A56" w:rsidRPr="002F73D9">
        <w:rPr>
          <w:rFonts w:cs="TimesNewRomanPSMT"/>
          <w:sz w:val="24"/>
          <w:szCs w:val="24"/>
          <w:lang w:eastAsia="en-GB"/>
        </w:rPr>
        <w:t xml:space="preserve"> to the </w:t>
      </w:r>
      <w:r w:rsidR="00C53F77" w:rsidRPr="002F73D9">
        <w:rPr>
          <w:rFonts w:cs="TimesNewRomanPSMT"/>
          <w:sz w:val="24"/>
          <w:szCs w:val="24"/>
          <w:lang w:eastAsia="en-GB"/>
        </w:rPr>
        <w:t>Local Authority no later than 23.59 hours on</w:t>
      </w:r>
      <w:r w:rsidR="006D229B">
        <w:rPr>
          <w:rFonts w:cs="TimesNewRomanPSMT"/>
          <w:sz w:val="24"/>
          <w:szCs w:val="24"/>
          <w:lang w:eastAsia="en-GB"/>
        </w:rPr>
        <w:t xml:space="preserve"> 15 January.</w:t>
      </w:r>
    </w:p>
    <w:p w14:paraId="2A089342" w14:textId="77777777" w:rsidR="00EF4B57" w:rsidRDefault="00B070E8" w:rsidP="00EF4B57">
      <w:pPr>
        <w:autoSpaceDE w:val="0"/>
        <w:spacing w:after="80" w:line="240" w:lineRule="auto"/>
        <w:rPr>
          <w:rFonts w:cs="TimesNewRomanPSMT"/>
          <w:sz w:val="24"/>
          <w:szCs w:val="24"/>
          <w:lang w:eastAsia="en-GB"/>
        </w:rPr>
      </w:pPr>
      <w:r w:rsidRPr="00DC3FC5">
        <w:rPr>
          <w:rFonts w:cs="TimesNewRomanPSMT"/>
          <w:b/>
          <w:color w:val="C00000"/>
          <w:sz w:val="24"/>
          <w:szCs w:val="24"/>
          <w:lang w:eastAsia="en-GB"/>
        </w:rPr>
        <w:t>2</w:t>
      </w:r>
      <w:r w:rsidR="001B2331" w:rsidRPr="00DC3FC5">
        <w:rPr>
          <w:rFonts w:cs="TimesNewRomanPSMT"/>
          <w:b/>
          <w:color w:val="C00000"/>
          <w:sz w:val="24"/>
          <w:szCs w:val="24"/>
          <w:lang w:eastAsia="en-GB"/>
        </w:rPr>
        <w:t>.3</w:t>
      </w:r>
      <w:r w:rsidR="001B2331" w:rsidRPr="00DC3FC5">
        <w:rPr>
          <w:rFonts w:cs="TimesNewRomanPSMT"/>
          <w:color w:val="C00000"/>
          <w:sz w:val="24"/>
          <w:szCs w:val="24"/>
          <w:lang w:eastAsia="en-GB"/>
        </w:rPr>
        <w:t xml:space="preserve"> </w:t>
      </w:r>
      <w:r w:rsidR="00325C97">
        <w:rPr>
          <w:rFonts w:cs="TimesNewRomanPSMT"/>
          <w:sz w:val="24"/>
          <w:szCs w:val="24"/>
          <w:lang w:eastAsia="en-GB"/>
        </w:rPr>
        <w:t>The</w:t>
      </w:r>
      <w:r w:rsidR="001B2331" w:rsidRPr="002F73D9">
        <w:rPr>
          <w:rFonts w:cs="TimesNewRomanPSMT"/>
          <w:sz w:val="24"/>
          <w:szCs w:val="24"/>
          <w:lang w:eastAsia="en-GB"/>
        </w:rPr>
        <w:t xml:space="preserve"> </w:t>
      </w:r>
      <w:r w:rsidR="00F463DE">
        <w:rPr>
          <w:rFonts w:cs="TimesNewRomanPSMT"/>
          <w:sz w:val="24"/>
          <w:szCs w:val="24"/>
          <w:lang w:eastAsia="en-GB"/>
        </w:rPr>
        <w:t>Church Support Form</w:t>
      </w:r>
      <w:r w:rsidR="001B2331" w:rsidRPr="002F73D9">
        <w:rPr>
          <w:rFonts w:cs="TimesNewRomanPSMT"/>
          <w:sz w:val="24"/>
          <w:szCs w:val="24"/>
          <w:lang w:eastAsia="en-GB"/>
        </w:rPr>
        <w:t xml:space="preserve"> is available </w:t>
      </w:r>
      <w:r w:rsidR="00365F2C">
        <w:rPr>
          <w:rFonts w:cs="TimesNewRomanPSMT"/>
          <w:sz w:val="24"/>
          <w:szCs w:val="24"/>
          <w:lang w:eastAsia="en-GB"/>
        </w:rPr>
        <w:t xml:space="preserve">for those families who are applying </w:t>
      </w:r>
      <w:r w:rsidR="000230E2">
        <w:rPr>
          <w:rFonts w:cs="TimesNewRomanPSMT"/>
          <w:sz w:val="24"/>
          <w:szCs w:val="24"/>
          <w:lang w:eastAsia="en-GB"/>
        </w:rPr>
        <w:t xml:space="preserve">for consideration </w:t>
      </w:r>
      <w:r w:rsidR="00365F2C">
        <w:rPr>
          <w:rFonts w:cs="TimesNewRomanPSMT"/>
          <w:sz w:val="24"/>
          <w:szCs w:val="24"/>
          <w:lang w:eastAsia="en-GB"/>
        </w:rPr>
        <w:t xml:space="preserve">under criteria 3 or </w:t>
      </w:r>
      <w:proofErr w:type="gramStart"/>
      <w:r w:rsidR="00365F2C">
        <w:rPr>
          <w:rFonts w:cs="TimesNewRomanPSMT"/>
          <w:sz w:val="24"/>
          <w:szCs w:val="24"/>
          <w:lang w:eastAsia="en-GB"/>
        </w:rPr>
        <w:t>4</w:t>
      </w:r>
      <w:proofErr w:type="gramEnd"/>
      <w:r w:rsidR="00365F2C">
        <w:rPr>
          <w:rFonts w:cs="TimesNewRomanPSMT"/>
          <w:sz w:val="24"/>
          <w:szCs w:val="24"/>
          <w:lang w:eastAsia="en-GB"/>
        </w:rPr>
        <w:t xml:space="preserve"> of the Oversubscription criteria. This form should be completed and returned to </w:t>
      </w:r>
      <w:r w:rsidR="00EF4B57">
        <w:rPr>
          <w:rFonts w:cs="TimesNewRomanPSMT"/>
          <w:sz w:val="24"/>
          <w:szCs w:val="24"/>
          <w:lang w:eastAsia="en-GB"/>
        </w:rPr>
        <w:t xml:space="preserve">The Governors (Admissions) at </w:t>
      </w:r>
      <w:r w:rsidR="00365F2C">
        <w:rPr>
          <w:rFonts w:cs="TimesNewRomanPSMT"/>
          <w:sz w:val="24"/>
          <w:szCs w:val="24"/>
          <w:lang w:eastAsia="en-GB"/>
        </w:rPr>
        <w:t xml:space="preserve">school </w:t>
      </w:r>
      <w:r w:rsidR="00BD2B40" w:rsidRPr="002F73D9">
        <w:rPr>
          <w:rFonts w:cs="TimesNewRomanPSMT"/>
          <w:sz w:val="24"/>
          <w:szCs w:val="24"/>
          <w:lang w:eastAsia="en-GB"/>
        </w:rPr>
        <w:t>no later than 23</w:t>
      </w:r>
      <w:r w:rsidR="00BD2B40">
        <w:rPr>
          <w:rFonts w:cs="TimesNewRomanPSMT"/>
          <w:sz w:val="24"/>
          <w:szCs w:val="24"/>
          <w:lang w:eastAsia="en-GB"/>
        </w:rPr>
        <w:t xml:space="preserve">.59 hours on 15 January, </w:t>
      </w:r>
      <w:r w:rsidR="00365F2C">
        <w:rPr>
          <w:rFonts w:cs="TimesNewRomanPSMT"/>
          <w:sz w:val="24"/>
          <w:szCs w:val="24"/>
          <w:lang w:eastAsia="en-GB"/>
        </w:rPr>
        <w:t xml:space="preserve">in addition to </w:t>
      </w:r>
      <w:r w:rsidR="00BD2B40">
        <w:rPr>
          <w:rFonts w:cs="TimesNewRomanPSMT"/>
          <w:sz w:val="24"/>
          <w:szCs w:val="24"/>
          <w:lang w:eastAsia="en-GB"/>
        </w:rPr>
        <w:t xml:space="preserve">applying to </w:t>
      </w:r>
      <w:r w:rsidR="00EF4B57">
        <w:rPr>
          <w:rFonts w:cs="TimesNewRomanPSMT"/>
          <w:sz w:val="24"/>
          <w:szCs w:val="24"/>
          <w:lang w:eastAsia="en-GB"/>
        </w:rPr>
        <w:t>the Local Authority</w:t>
      </w:r>
      <w:r w:rsidR="00BD2B40">
        <w:rPr>
          <w:rFonts w:cs="TimesNewRomanPSMT"/>
          <w:sz w:val="24"/>
          <w:szCs w:val="24"/>
          <w:lang w:eastAsia="en-GB"/>
        </w:rPr>
        <w:t xml:space="preserve">. </w:t>
      </w:r>
    </w:p>
    <w:p w14:paraId="26061801" w14:textId="77777777" w:rsidR="00C53F77" w:rsidRDefault="00AD60B1" w:rsidP="00580A2F">
      <w:pPr>
        <w:autoSpaceDE w:val="0"/>
        <w:spacing w:after="120" w:line="240" w:lineRule="auto"/>
        <w:rPr>
          <w:rFonts w:cs="TimesNewRomanPSMT"/>
          <w:color w:val="7030A0"/>
          <w:sz w:val="24"/>
          <w:szCs w:val="24"/>
          <w:lang w:eastAsia="en-GB"/>
        </w:rPr>
      </w:pPr>
      <w:r>
        <w:rPr>
          <w:rFonts w:cs="TimesNewRomanPSMT"/>
          <w:sz w:val="24"/>
          <w:szCs w:val="24"/>
          <w:lang w:eastAsia="en-GB"/>
        </w:rPr>
        <w:lastRenderedPageBreak/>
        <w:br/>
      </w:r>
    </w:p>
    <w:p w14:paraId="52D3ADB6" w14:textId="054B84B4" w:rsidR="00C53F77" w:rsidRPr="002F73D9" w:rsidRDefault="00B070E8" w:rsidP="00580A2F">
      <w:pPr>
        <w:autoSpaceDE w:val="0"/>
        <w:spacing w:after="120" w:line="240" w:lineRule="auto"/>
        <w:rPr>
          <w:rFonts w:cs="TimesNewRomanPSMT"/>
          <w:sz w:val="24"/>
          <w:szCs w:val="24"/>
          <w:lang w:eastAsia="en-GB"/>
        </w:rPr>
      </w:pPr>
      <w:r w:rsidRPr="00DC3FC5">
        <w:rPr>
          <w:rFonts w:cs="TimesNewRomanPSMT"/>
          <w:b/>
          <w:color w:val="C00000"/>
          <w:sz w:val="24"/>
          <w:szCs w:val="24"/>
          <w:lang w:eastAsia="en-GB"/>
        </w:rPr>
        <w:t>2</w:t>
      </w:r>
      <w:r w:rsidR="00580A2F" w:rsidRPr="00DC3FC5">
        <w:rPr>
          <w:rFonts w:cs="TimesNewRomanPSMT"/>
          <w:b/>
          <w:color w:val="C00000"/>
          <w:sz w:val="24"/>
          <w:szCs w:val="24"/>
          <w:lang w:eastAsia="en-GB"/>
        </w:rPr>
        <w:t>.4</w:t>
      </w:r>
      <w:r w:rsidR="001B2331" w:rsidRPr="00DC3FC5">
        <w:rPr>
          <w:rFonts w:cs="TimesNewRomanPSMT"/>
          <w:color w:val="C00000"/>
          <w:sz w:val="24"/>
          <w:szCs w:val="24"/>
          <w:lang w:eastAsia="en-GB"/>
        </w:rPr>
        <w:t xml:space="preserve"> </w:t>
      </w:r>
      <w:r w:rsidR="001B2331">
        <w:rPr>
          <w:rFonts w:cs="TimesNewRomanPSMT"/>
          <w:sz w:val="24"/>
          <w:szCs w:val="24"/>
          <w:lang w:eastAsia="en-GB"/>
        </w:rPr>
        <w:t xml:space="preserve">The </w:t>
      </w:r>
      <w:r w:rsidR="00C53F77">
        <w:rPr>
          <w:rFonts w:cs="TimesNewRomanPSMT"/>
          <w:sz w:val="24"/>
          <w:szCs w:val="24"/>
          <w:lang w:eastAsia="en-GB"/>
        </w:rPr>
        <w:t xml:space="preserve">Local Authority (where this is not West Sussex) will forward details of applications submitted for West Sussex schools to West Sussex County Council. The Admissions Committee at Heene Primary School will consider all application forms that indicate a preference for the school and where necessary to do so, the committee will apply the oversubscription criteria in order to rank applications and determine a </w:t>
      </w:r>
      <w:r w:rsidR="00C53F77" w:rsidRPr="00BB58E3">
        <w:rPr>
          <w:rFonts w:cs="TimesNewRomanPSMT"/>
          <w:sz w:val="24"/>
          <w:szCs w:val="24"/>
          <w:lang w:eastAsia="en-GB"/>
        </w:rPr>
        <w:t xml:space="preserve">priority for admission. Applications submitted before the </w:t>
      </w:r>
      <w:r w:rsidR="00BB58E3">
        <w:rPr>
          <w:rFonts w:cs="TimesNewRomanPSMT"/>
          <w:sz w:val="24"/>
          <w:szCs w:val="24"/>
          <w:lang w:eastAsia="en-GB"/>
        </w:rPr>
        <w:t>January 20</w:t>
      </w:r>
      <w:r w:rsidR="00896F7E">
        <w:rPr>
          <w:rFonts w:cs="TimesNewRomanPSMT"/>
          <w:sz w:val="24"/>
          <w:szCs w:val="24"/>
          <w:lang w:eastAsia="en-GB"/>
        </w:rPr>
        <w:t>2</w:t>
      </w:r>
      <w:r w:rsidR="00D479A0">
        <w:rPr>
          <w:rFonts w:cs="TimesNewRomanPSMT"/>
          <w:sz w:val="24"/>
          <w:szCs w:val="24"/>
          <w:lang w:eastAsia="en-GB"/>
        </w:rPr>
        <w:t>3</w:t>
      </w:r>
      <w:r w:rsidR="00BB58E3">
        <w:rPr>
          <w:rFonts w:cs="TimesNewRomanPSMT"/>
          <w:sz w:val="24"/>
          <w:szCs w:val="24"/>
          <w:lang w:eastAsia="en-GB"/>
        </w:rPr>
        <w:t xml:space="preserve"> </w:t>
      </w:r>
      <w:r w:rsidR="00C53F77" w:rsidRPr="00BB58E3">
        <w:rPr>
          <w:rFonts w:cs="TimesNewRomanPSMT"/>
          <w:sz w:val="24"/>
          <w:szCs w:val="24"/>
          <w:lang w:eastAsia="en-GB"/>
        </w:rPr>
        <w:t xml:space="preserve">deadline </w:t>
      </w:r>
      <w:proofErr w:type="gramStart"/>
      <w:r w:rsidR="00C53F77" w:rsidRPr="00BB58E3">
        <w:rPr>
          <w:rFonts w:cs="TimesNewRomanPSMT"/>
          <w:sz w:val="24"/>
          <w:szCs w:val="24"/>
          <w:lang w:eastAsia="en-GB"/>
        </w:rPr>
        <w:t>will be administered</w:t>
      </w:r>
      <w:proofErr w:type="gramEnd"/>
      <w:r w:rsidR="00C53F77" w:rsidRPr="002F73D9">
        <w:rPr>
          <w:rFonts w:cs="TimesNewRomanPSMT"/>
          <w:sz w:val="24"/>
          <w:szCs w:val="24"/>
          <w:lang w:eastAsia="en-GB"/>
        </w:rPr>
        <w:t xml:space="preserve"> before the consideration of any later application.</w:t>
      </w:r>
    </w:p>
    <w:p w14:paraId="1DBC06AC" w14:textId="31BF2ED0" w:rsidR="00C53F77" w:rsidRPr="002F73D9" w:rsidRDefault="00B070E8" w:rsidP="00580A2F">
      <w:pPr>
        <w:autoSpaceDE w:val="0"/>
        <w:spacing w:afterLines="120" w:after="288" w:line="240" w:lineRule="auto"/>
        <w:rPr>
          <w:rFonts w:cs="TimesNewRomanPSMT"/>
          <w:sz w:val="24"/>
          <w:szCs w:val="24"/>
          <w:lang w:eastAsia="en-GB"/>
        </w:rPr>
      </w:pPr>
      <w:r w:rsidRPr="00DC3FC5">
        <w:rPr>
          <w:rFonts w:cs="TimesNewRomanPSMT"/>
          <w:b/>
          <w:color w:val="C00000"/>
          <w:sz w:val="24"/>
          <w:szCs w:val="24"/>
          <w:lang w:eastAsia="en-GB"/>
        </w:rPr>
        <w:t>2</w:t>
      </w:r>
      <w:r w:rsidR="00C53F77" w:rsidRPr="00DC3FC5">
        <w:rPr>
          <w:rFonts w:cs="TimesNewRomanPSMT"/>
          <w:b/>
          <w:color w:val="C00000"/>
          <w:sz w:val="24"/>
          <w:szCs w:val="24"/>
          <w:lang w:eastAsia="en-GB"/>
        </w:rPr>
        <w:t>.</w:t>
      </w:r>
      <w:r w:rsidR="00580A2F" w:rsidRPr="00DC3FC5">
        <w:rPr>
          <w:rFonts w:cs="TimesNewRomanPSMT"/>
          <w:b/>
          <w:color w:val="C00000"/>
          <w:sz w:val="24"/>
          <w:szCs w:val="24"/>
          <w:lang w:eastAsia="en-GB"/>
        </w:rPr>
        <w:t>5</w:t>
      </w:r>
      <w:r w:rsidR="00C53F77" w:rsidRPr="00DC3FC5">
        <w:rPr>
          <w:rFonts w:cs="TimesNewRomanPSMT"/>
          <w:color w:val="C00000"/>
          <w:sz w:val="24"/>
          <w:szCs w:val="24"/>
          <w:lang w:eastAsia="en-GB"/>
        </w:rPr>
        <w:t xml:space="preserve"> </w:t>
      </w:r>
      <w:r w:rsidR="00C53F77" w:rsidRPr="002F73D9">
        <w:rPr>
          <w:rFonts w:cs="TimesNewRomanPSMT"/>
          <w:sz w:val="24"/>
          <w:szCs w:val="24"/>
          <w:lang w:eastAsia="en-GB"/>
        </w:rPr>
        <w:t xml:space="preserve">The Admissions Committee will notify West Sussex County Council of their provisional application decisions in accordance with the timetable set out in this </w:t>
      </w:r>
      <w:proofErr w:type="gramStart"/>
      <w:r w:rsidR="00C53F77" w:rsidRPr="002F73D9">
        <w:rPr>
          <w:rFonts w:cs="TimesNewRomanPSMT"/>
          <w:sz w:val="24"/>
          <w:szCs w:val="24"/>
          <w:lang w:eastAsia="en-GB"/>
        </w:rPr>
        <w:t>authority’s</w:t>
      </w:r>
      <w:proofErr w:type="gramEnd"/>
      <w:r w:rsidR="00C53F77" w:rsidRPr="002F73D9">
        <w:rPr>
          <w:rFonts w:cs="TimesNewRomanPSMT"/>
          <w:sz w:val="24"/>
          <w:szCs w:val="24"/>
          <w:lang w:eastAsia="en-GB"/>
        </w:rPr>
        <w:t xml:space="preserve"> published </w:t>
      </w:r>
      <w:r w:rsidR="006F3DDA" w:rsidRPr="002F73D9">
        <w:rPr>
          <w:rFonts w:cs="TimesNewRomanPSMT"/>
          <w:sz w:val="24"/>
          <w:szCs w:val="24"/>
          <w:lang w:eastAsia="en-GB"/>
        </w:rPr>
        <w:t xml:space="preserve">‘Information for Parents </w:t>
      </w:r>
      <w:r w:rsidR="006F3DDA" w:rsidRPr="00BB58E3">
        <w:rPr>
          <w:rFonts w:cs="TimesNewRomanPSMT"/>
          <w:sz w:val="24"/>
          <w:szCs w:val="24"/>
          <w:lang w:eastAsia="en-GB"/>
        </w:rPr>
        <w:t>Booklet’.</w:t>
      </w:r>
      <w:r w:rsidR="00C53F77" w:rsidRPr="00BB58E3">
        <w:rPr>
          <w:rFonts w:cs="TimesNewRomanPSMT"/>
          <w:sz w:val="24"/>
          <w:szCs w:val="24"/>
          <w:lang w:eastAsia="en-GB"/>
        </w:rPr>
        <w:t xml:space="preserve"> Final decisions </w:t>
      </w:r>
      <w:proofErr w:type="gramStart"/>
      <w:r w:rsidR="00C53F77" w:rsidRPr="00BB58E3">
        <w:rPr>
          <w:rFonts w:cs="TimesNewRomanPSMT"/>
          <w:sz w:val="24"/>
          <w:szCs w:val="24"/>
          <w:lang w:eastAsia="en-GB"/>
        </w:rPr>
        <w:t>will be notified</w:t>
      </w:r>
      <w:proofErr w:type="gramEnd"/>
      <w:r w:rsidR="00C53F77" w:rsidRPr="00BB58E3">
        <w:rPr>
          <w:rFonts w:cs="TimesNewRomanPSMT"/>
          <w:sz w:val="24"/>
          <w:szCs w:val="24"/>
          <w:lang w:eastAsia="en-GB"/>
        </w:rPr>
        <w:t xml:space="preserve"> to applicants by letter</w:t>
      </w:r>
      <w:r w:rsidR="005C3B95" w:rsidRPr="00BB58E3">
        <w:rPr>
          <w:rFonts w:cs="TimesNewRomanPSMT"/>
          <w:sz w:val="24"/>
          <w:szCs w:val="24"/>
          <w:lang w:eastAsia="en-GB"/>
        </w:rPr>
        <w:t>,</w:t>
      </w:r>
      <w:r w:rsidR="00C53F77" w:rsidRPr="00BB58E3">
        <w:rPr>
          <w:rFonts w:cs="TimesNewRomanPSMT"/>
          <w:sz w:val="24"/>
          <w:szCs w:val="24"/>
          <w:lang w:eastAsia="en-GB"/>
        </w:rPr>
        <w:t xml:space="preserve"> post or email, to be sent out </w:t>
      </w:r>
      <w:r w:rsidR="002128F8">
        <w:rPr>
          <w:rFonts w:cs="TimesNewRomanPSMT"/>
          <w:sz w:val="24"/>
          <w:szCs w:val="24"/>
          <w:lang w:eastAsia="en-GB"/>
        </w:rPr>
        <w:t>i</w:t>
      </w:r>
      <w:r w:rsidR="00C53F77" w:rsidRPr="00BB58E3">
        <w:rPr>
          <w:rFonts w:cs="TimesNewRomanPSMT"/>
          <w:sz w:val="24"/>
          <w:szCs w:val="24"/>
          <w:lang w:eastAsia="en-GB"/>
        </w:rPr>
        <w:t xml:space="preserve">n </w:t>
      </w:r>
      <w:r w:rsidR="008F5DB9" w:rsidRPr="00BB58E3">
        <w:rPr>
          <w:rFonts w:cs="TimesNewRomanPSMT"/>
          <w:sz w:val="24"/>
          <w:szCs w:val="24"/>
          <w:lang w:eastAsia="en-GB"/>
        </w:rPr>
        <w:t>April 20</w:t>
      </w:r>
      <w:r w:rsidR="00896F7E">
        <w:rPr>
          <w:rFonts w:cs="TimesNewRomanPSMT"/>
          <w:sz w:val="24"/>
          <w:szCs w:val="24"/>
          <w:lang w:eastAsia="en-GB"/>
        </w:rPr>
        <w:t>2</w:t>
      </w:r>
      <w:r w:rsidR="00D479A0">
        <w:rPr>
          <w:rFonts w:cs="TimesNewRomanPSMT"/>
          <w:sz w:val="24"/>
          <w:szCs w:val="24"/>
          <w:lang w:eastAsia="en-GB"/>
        </w:rPr>
        <w:t>3</w:t>
      </w:r>
      <w:r w:rsidR="00BB58E3" w:rsidRPr="00BB58E3">
        <w:rPr>
          <w:rFonts w:cs="TimesNewRomanPSMT"/>
          <w:sz w:val="24"/>
          <w:szCs w:val="24"/>
          <w:lang w:eastAsia="en-GB"/>
        </w:rPr>
        <w:t xml:space="preserve"> </w:t>
      </w:r>
      <w:r w:rsidR="001B2331" w:rsidRPr="00BB58E3">
        <w:rPr>
          <w:rFonts w:cs="TimesNewRomanPSMT"/>
          <w:sz w:val="24"/>
          <w:szCs w:val="24"/>
          <w:lang w:eastAsia="en-GB"/>
        </w:rPr>
        <w:t xml:space="preserve">by the </w:t>
      </w:r>
      <w:r w:rsidR="00C53F77" w:rsidRPr="00BB58E3">
        <w:rPr>
          <w:rFonts w:cs="TimesNewRomanPSMT"/>
          <w:sz w:val="24"/>
          <w:szCs w:val="24"/>
          <w:lang w:eastAsia="en-GB"/>
        </w:rPr>
        <w:t>Local Authority.</w:t>
      </w:r>
    </w:p>
    <w:p w14:paraId="5158A902" w14:textId="77777777" w:rsidR="00C53F77" w:rsidRDefault="00C53F77">
      <w:pPr>
        <w:autoSpaceDE w:val="0"/>
        <w:spacing w:after="0" w:line="240" w:lineRule="auto"/>
        <w:rPr>
          <w:rFonts w:ascii="TimesNewRomanPS-BoldMT" w:hAnsi="TimesNewRomanPS-BoldMT" w:cs="TimesNewRomanPS-BoldMT"/>
          <w:b/>
          <w:bCs/>
          <w:sz w:val="24"/>
          <w:szCs w:val="24"/>
          <w:u w:val="single"/>
          <w:lang w:eastAsia="en-GB"/>
        </w:rPr>
      </w:pPr>
    </w:p>
    <w:p w14:paraId="5158983A" w14:textId="4B7C6F1B" w:rsidR="002F4350" w:rsidRPr="002F73D9" w:rsidRDefault="00B070E8" w:rsidP="00EF5440">
      <w:pPr>
        <w:autoSpaceDE w:val="0"/>
        <w:spacing w:line="240" w:lineRule="auto"/>
        <w:rPr>
          <w:rFonts w:cs="TimesNewRomanPS-BoldMT"/>
          <w:b/>
          <w:bCs/>
          <w:color w:val="C00000"/>
          <w:sz w:val="24"/>
          <w:szCs w:val="24"/>
          <w:u w:val="single"/>
          <w:lang w:eastAsia="en-GB"/>
        </w:rPr>
      </w:pPr>
      <w:r w:rsidRPr="002F73D9">
        <w:rPr>
          <w:rFonts w:cs="TimesNewRomanPS-BoldMT"/>
          <w:b/>
          <w:bCs/>
          <w:color w:val="C00000"/>
          <w:sz w:val="28"/>
          <w:szCs w:val="28"/>
          <w:u w:val="single"/>
          <w:lang w:eastAsia="en-GB"/>
        </w:rPr>
        <w:t>Part 3</w:t>
      </w:r>
      <w:r w:rsidR="002F4350" w:rsidRPr="002F73D9">
        <w:rPr>
          <w:rFonts w:cs="TimesNewRomanPS-BoldMT"/>
          <w:b/>
          <w:bCs/>
          <w:color w:val="C00000"/>
          <w:sz w:val="28"/>
          <w:szCs w:val="28"/>
          <w:u w:val="single"/>
          <w:lang w:eastAsia="en-GB"/>
        </w:rPr>
        <w:t xml:space="preserve"> - Admission to any year group d</w:t>
      </w:r>
      <w:r w:rsidR="008F5DB9">
        <w:rPr>
          <w:rFonts w:cs="TimesNewRomanPS-BoldMT"/>
          <w:b/>
          <w:bCs/>
          <w:color w:val="C00000"/>
          <w:sz w:val="28"/>
          <w:szCs w:val="28"/>
          <w:u w:val="single"/>
          <w:lang w:eastAsia="en-GB"/>
        </w:rPr>
        <w:t>uring the 20</w:t>
      </w:r>
      <w:r w:rsidR="00B31409">
        <w:rPr>
          <w:rFonts w:cs="TimesNewRomanPS-BoldMT"/>
          <w:b/>
          <w:bCs/>
          <w:color w:val="C00000"/>
          <w:sz w:val="28"/>
          <w:szCs w:val="28"/>
          <w:u w:val="single"/>
          <w:lang w:eastAsia="en-GB"/>
        </w:rPr>
        <w:t>2</w:t>
      </w:r>
      <w:r w:rsidR="00D479A0">
        <w:rPr>
          <w:rFonts w:cs="TimesNewRomanPS-BoldMT"/>
          <w:b/>
          <w:bCs/>
          <w:color w:val="C00000"/>
          <w:sz w:val="28"/>
          <w:szCs w:val="28"/>
          <w:u w:val="single"/>
          <w:lang w:eastAsia="en-GB"/>
        </w:rPr>
        <w:t>3</w:t>
      </w:r>
      <w:r w:rsidR="008F5DB9">
        <w:rPr>
          <w:rFonts w:cs="TimesNewRomanPS-BoldMT"/>
          <w:b/>
          <w:bCs/>
          <w:color w:val="C00000"/>
          <w:sz w:val="28"/>
          <w:szCs w:val="28"/>
          <w:u w:val="single"/>
          <w:lang w:eastAsia="en-GB"/>
        </w:rPr>
        <w:t>/</w:t>
      </w:r>
      <w:r w:rsidR="001563E2">
        <w:rPr>
          <w:rFonts w:cs="TimesNewRomanPS-BoldMT"/>
          <w:b/>
          <w:bCs/>
          <w:color w:val="C00000"/>
          <w:sz w:val="28"/>
          <w:szCs w:val="28"/>
          <w:u w:val="single"/>
          <w:lang w:eastAsia="en-GB"/>
        </w:rPr>
        <w:t>2</w:t>
      </w:r>
      <w:r w:rsidR="00D479A0">
        <w:rPr>
          <w:rFonts w:cs="TimesNewRomanPS-BoldMT"/>
          <w:b/>
          <w:bCs/>
          <w:color w:val="C00000"/>
          <w:sz w:val="28"/>
          <w:szCs w:val="28"/>
          <w:u w:val="single"/>
          <w:lang w:eastAsia="en-GB"/>
        </w:rPr>
        <w:t>4</w:t>
      </w:r>
      <w:r w:rsidRPr="002F73D9">
        <w:rPr>
          <w:rFonts w:cs="TimesNewRomanPS-BoldMT"/>
          <w:b/>
          <w:bCs/>
          <w:color w:val="C00000"/>
          <w:sz w:val="28"/>
          <w:szCs w:val="28"/>
          <w:u w:val="single"/>
          <w:lang w:eastAsia="en-GB"/>
        </w:rPr>
        <w:t xml:space="preserve"> academic year</w:t>
      </w:r>
      <w:r w:rsidRPr="002F73D9">
        <w:rPr>
          <w:rFonts w:cs="TimesNewRomanPS-BoldMT"/>
          <w:b/>
          <w:bCs/>
          <w:color w:val="C00000"/>
          <w:sz w:val="28"/>
          <w:szCs w:val="28"/>
          <w:u w:val="single"/>
          <w:lang w:eastAsia="en-GB"/>
        </w:rPr>
        <w:br/>
      </w:r>
      <w:r w:rsidRPr="002F73D9">
        <w:rPr>
          <w:rFonts w:cs="TimesNewRomanPS-BoldMT"/>
          <w:b/>
          <w:bCs/>
          <w:color w:val="C00000"/>
          <w:sz w:val="28"/>
          <w:szCs w:val="28"/>
          <w:lang w:eastAsia="en-GB"/>
        </w:rPr>
        <w:t xml:space="preserve">              </w:t>
      </w:r>
      <w:r w:rsidR="002F4350" w:rsidRPr="002F73D9">
        <w:rPr>
          <w:rFonts w:cs="TimesNewRomanPS-BoldMT"/>
          <w:b/>
          <w:bCs/>
          <w:color w:val="C00000"/>
          <w:sz w:val="28"/>
          <w:szCs w:val="28"/>
          <w:u w:val="single"/>
          <w:lang w:eastAsia="en-GB"/>
        </w:rPr>
        <w:t>(in-year admission)</w:t>
      </w:r>
    </w:p>
    <w:p w14:paraId="4ED4D57E" w14:textId="77777777" w:rsidR="00580A2F" w:rsidRPr="002F73D9" w:rsidRDefault="00B070E8" w:rsidP="00580A2F">
      <w:pPr>
        <w:autoSpaceDE w:val="0"/>
        <w:spacing w:after="120" w:line="240" w:lineRule="auto"/>
        <w:rPr>
          <w:rFonts w:ascii="TimesNewRomanPSMT" w:hAnsi="TimesNewRomanPSMT" w:cs="TimesNewRomanPSMT"/>
          <w:sz w:val="24"/>
          <w:szCs w:val="24"/>
          <w:lang w:eastAsia="en-GB"/>
        </w:rPr>
      </w:pPr>
      <w:r w:rsidRPr="00DC3FC5">
        <w:rPr>
          <w:rFonts w:cs="TimesNewRomanPSMT"/>
          <w:b/>
          <w:color w:val="C00000"/>
          <w:sz w:val="24"/>
          <w:szCs w:val="24"/>
          <w:lang w:eastAsia="en-GB"/>
        </w:rPr>
        <w:t>3</w:t>
      </w:r>
      <w:r w:rsidR="002F4350" w:rsidRPr="00DC3FC5">
        <w:rPr>
          <w:rFonts w:cs="TimesNewRomanPSMT"/>
          <w:b/>
          <w:color w:val="C00000"/>
          <w:sz w:val="24"/>
          <w:szCs w:val="24"/>
          <w:lang w:eastAsia="en-GB"/>
        </w:rPr>
        <w:t>.1</w:t>
      </w:r>
      <w:r w:rsidR="002F4350" w:rsidRPr="00DC3FC5">
        <w:rPr>
          <w:rFonts w:cs="TimesNewRomanPSMT"/>
          <w:color w:val="C00000"/>
          <w:sz w:val="24"/>
          <w:szCs w:val="24"/>
          <w:lang w:eastAsia="en-GB"/>
        </w:rPr>
        <w:t xml:space="preserve"> </w:t>
      </w:r>
      <w:r w:rsidR="002F4350">
        <w:rPr>
          <w:rFonts w:cs="TimesNewRomanPSMT"/>
          <w:sz w:val="24"/>
          <w:szCs w:val="24"/>
          <w:lang w:eastAsia="en-GB"/>
        </w:rPr>
        <w:t>The application form (referred to as ‘the common application form’) is available from</w:t>
      </w:r>
      <w:r w:rsidR="00246295">
        <w:rPr>
          <w:rFonts w:cs="TimesNewRomanPSMT"/>
          <w:sz w:val="24"/>
          <w:szCs w:val="24"/>
          <w:lang w:eastAsia="en-GB"/>
        </w:rPr>
        <w:t xml:space="preserve"> and </w:t>
      </w:r>
      <w:proofErr w:type="gramStart"/>
      <w:r w:rsidR="00246295">
        <w:rPr>
          <w:rFonts w:cs="TimesNewRomanPSMT"/>
          <w:sz w:val="24"/>
          <w:szCs w:val="24"/>
          <w:lang w:eastAsia="en-GB"/>
        </w:rPr>
        <w:t>m</w:t>
      </w:r>
      <w:r w:rsidR="002F4350">
        <w:rPr>
          <w:rFonts w:cs="TimesNewRomanPSMT"/>
          <w:sz w:val="24"/>
          <w:szCs w:val="24"/>
          <w:lang w:eastAsia="en-GB"/>
        </w:rPr>
        <w:t>ust be submitted</w:t>
      </w:r>
      <w:proofErr w:type="gramEnd"/>
      <w:r w:rsidR="002F4350">
        <w:rPr>
          <w:rFonts w:cs="TimesNewRomanPSMT"/>
          <w:sz w:val="24"/>
          <w:szCs w:val="24"/>
          <w:lang w:eastAsia="en-GB"/>
        </w:rPr>
        <w:t xml:space="preserve"> to the Local Authority. The governors will not consider any applications received during school holiday periods until school resumes. The application form is available to download from the </w:t>
      </w:r>
      <w:r w:rsidR="00440E42">
        <w:rPr>
          <w:rFonts w:cs="TimesNewRomanPSMT"/>
          <w:sz w:val="24"/>
          <w:szCs w:val="24"/>
          <w:lang w:eastAsia="en-GB"/>
        </w:rPr>
        <w:t xml:space="preserve">Local Authority </w:t>
      </w:r>
      <w:r w:rsidR="002F4350">
        <w:rPr>
          <w:rFonts w:cs="TimesNewRomanPSMT"/>
          <w:sz w:val="24"/>
          <w:szCs w:val="24"/>
          <w:lang w:eastAsia="en-GB"/>
        </w:rPr>
        <w:t xml:space="preserve">website, or a copy </w:t>
      </w:r>
      <w:proofErr w:type="gramStart"/>
      <w:r w:rsidR="002F4350">
        <w:rPr>
          <w:rFonts w:cs="TimesNewRomanPSMT"/>
          <w:sz w:val="24"/>
          <w:szCs w:val="24"/>
          <w:lang w:eastAsia="en-GB"/>
        </w:rPr>
        <w:t>can be provided</w:t>
      </w:r>
      <w:proofErr w:type="gramEnd"/>
      <w:r w:rsidR="002F4350">
        <w:rPr>
          <w:rFonts w:cs="TimesNewRomanPSMT"/>
          <w:sz w:val="24"/>
          <w:szCs w:val="24"/>
          <w:lang w:eastAsia="en-GB"/>
        </w:rPr>
        <w:t xml:space="preserve"> upon request </w:t>
      </w:r>
      <w:r>
        <w:rPr>
          <w:rFonts w:cs="TimesNewRomanPSMT"/>
          <w:sz w:val="24"/>
          <w:szCs w:val="24"/>
          <w:lang w:eastAsia="en-GB"/>
        </w:rPr>
        <w:t>at</w:t>
      </w:r>
      <w:r w:rsidR="002F4350">
        <w:rPr>
          <w:rFonts w:cs="TimesNewRomanPSMT"/>
          <w:sz w:val="24"/>
          <w:szCs w:val="24"/>
          <w:lang w:eastAsia="en-GB"/>
        </w:rPr>
        <w:t xml:space="preserve"> the school office. </w:t>
      </w:r>
      <w:r w:rsidR="00440E42">
        <w:rPr>
          <w:rFonts w:cs="TimesNewRomanPSMT"/>
          <w:sz w:val="24"/>
          <w:szCs w:val="24"/>
          <w:lang w:eastAsia="en-GB"/>
        </w:rPr>
        <w:t xml:space="preserve">The </w:t>
      </w:r>
      <w:r w:rsidR="002245E6">
        <w:rPr>
          <w:rFonts w:cs="TimesNewRomanPSMT"/>
          <w:sz w:val="24"/>
          <w:szCs w:val="24"/>
          <w:lang w:eastAsia="en-GB"/>
        </w:rPr>
        <w:t xml:space="preserve">Church Support Form </w:t>
      </w:r>
      <w:proofErr w:type="gramStart"/>
      <w:r w:rsidR="002245E6">
        <w:rPr>
          <w:rFonts w:cs="TimesNewRomanPSMT"/>
          <w:sz w:val="24"/>
          <w:szCs w:val="24"/>
          <w:lang w:eastAsia="en-GB"/>
        </w:rPr>
        <w:t>can</w:t>
      </w:r>
      <w:r w:rsidR="002F4350">
        <w:rPr>
          <w:rFonts w:cs="TimesNewRomanPSMT"/>
          <w:sz w:val="24"/>
          <w:szCs w:val="24"/>
          <w:lang w:eastAsia="en-GB"/>
        </w:rPr>
        <w:t xml:space="preserve"> be completed </w:t>
      </w:r>
      <w:r w:rsidR="002245E6">
        <w:rPr>
          <w:rFonts w:cs="TimesNewRomanPSMT"/>
          <w:sz w:val="24"/>
          <w:szCs w:val="24"/>
          <w:lang w:eastAsia="en-GB"/>
        </w:rPr>
        <w:t xml:space="preserve">if applicable </w:t>
      </w:r>
      <w:r w:rsidR="002F4350">
        <w:rPr>
          <w:rFonts w:cs="TimesNewRomanPSMT"/>
          <w:sz w:val="24"/>
          <w:szCs w:val="24"/>
          <w:lang w:eastAsia="en-GB"/>
        </w:rPr>
        <w:t xml:space="preserve">and submitted in connection with </w:t>
      </w:r>
      <w:r w:rsidR="005C3B95">
        <w:rPr>
          <w:rFonts w:cs="TimesNewRomanPSMT"/>
          <w:sz w:val="24"/>
          <w:szCs w:val="24"/>
          <w:lang w:eastAsia="en-GB"/>
        </w:rPr>
        <w:t xml:space="preserve">the application (see section </w:t>
      </w:r>
      <w:r w:rsidR="005C3B95" w:rsidRPr="002F73D9">
        <w:rPr>
          <w:rFonts w:cs="TimesNewRomanPSMT"/>
          <w:sz w:val="24"/>
          <w:szCs w:val="24"/>
          <w:lang w:eastAsia="en-GB"/>
        </w:rPr>
        <w:t>2.3</w:t>
      </w:r>
      <w:r w:rsidR="002F4350" w:rsidRPr="002F73D9">
        <w:rPr>
          <w:rFonts w:ascii="TimesNewRomanPSMT" w:hAnsi="TimesNewRomanPSMT" w:cs="TimesNewRomanPSMT"/>
          <w:sz w:val="24"/>
          <w:szCs w:val="24"/>
          <w:lang w:eastAsia="en-GB"/>
        </w:rPr>
        <w:t>)</w:t>
      </w:r>
      <w:proofErr w:type="gramEnd"/>
      <w:r w:rsidR="002F4350" w:rsidRPr="002F73D9">
        <w:rPr>
          <w:rFonts w:ascii="TimesNewRomanPSMT" w:hAnsi="TimesNewRomanPSMT" w:cs="TimesNewRomanPSMT"/>
          <w:sz w:val="24"/>
          <w:szCs w:val="24"/>
          <w:lang w:eastAsia="en-GB"/>
        </w:rPr>
        <w:t>.</w:t>
      </w:r>
      <w:r w:rsidR="00440E42" w:rsidRPr="002F73D9">
        <w:rPr>
          <w:rFonts w:ascii="TimesNewRomanPSMT" w:hAnsi="TimesNewRomanPSMT" w:cs="TimesNewRomanPSMT"/>
          <w:sz w:val="24"/>
          <w:szCs w:val="24"/>
          <w:lang w:eastAsia="en-GB"/>
        </w:rPr>
        <w:t xml:space="preserve"> </w:t>
      </w:r>
      <w:r w:rsidR="00440E42" w:rsidRPr="002F73D9">
        <w:rPr>
          <w:rFonts w:cs="TimesNewRomanPSMT"/>
          <w:sz w:val="24"/>
          <w:szCs w:val="24"/>
          <w:lang w:eastAsia="en-GB"/>
        </w:rPr>
        <w:t xml:space="preserve">This gives the opportunity to submit supporting </w:t>
      </w:r>
      <w:proofErr w:type="gramStart"/>
      <w:r w:rsidR="00440E42" w:rsidRPr="002F73D9">
        <w:rPr>
          <w:rFonts w:cs="TimesNewRomanPSMT"/>
          <w:sz w:val="24"/>
          <w:szCs w:val="24"/>
          <w:lang w:eastAsia="en-GB"/>
        </w:rPr>
        <w:t xml:space="preserve">information which the Governors consider when determining which </w:t>
      </w:r>
      <w:r w:rsidR="006F3DDA" w:rsidRPr="002F73D9">
        <w:rPr>
          <w:rFonts w:cs="TimesNewRomanPSMT"/>
          <w:sz w:val="24"/>
          <w:szCs w:val="24"/>
          <w:lang w:eastAsia="en-GB"/>
        </w:rPr>
        <w:t xml:space="preserve">oversubscription </w:t>
      </w:r>
      <w:r w:rsidR="005C3B95" w:rsidRPr="002F73D9">
        <w:rPr>
          <w:rFonts w:cs="TimesNewRomanPSMT"/>
          <w:sz w:val="24"/>
          <w:szCs w:val="24"/>
          <w:lang w:eastAsia="en-GB"/>
        </w:rPr>
        <w:t>criterion</w:t>
      </w:r>
      <w:proofErr w:type="gramEnd"/>
      <w:r w:rsidR="00440E42" w:rsidRPr="002F73D9">
        <w:rPr>
          <w:rFonts w:cs="TimesNewRomanPSMT"/>
          <w:sz w:val="24"/>
          <w:szCs w:val="24"/>
          <w:lang w:eastAsia="en-GB"/>
        </w:rPr>
        <w:t xml:space="preserve"> is applicable.</w:t>
      </w:r>
    </w:p>
    <w:p w14:paraId="560F163E" w14:textId="77777777" w:rsidR="00580A2F" w:rsidRPr="002F73D9" w:rsidRDefault="00440E42" w:rsidP="00580A2F">
      <w:pPr>
        <w:autoSpaceDE w:val="0"/>
        <w:spacing w:after="120" w:line="240" w:lineRule="auto"/>
        <w:rPr>
          <w:rFonts w:asciiTheme="minorHAnsi" w:hAnsiTheme="minorHAnsi" w:cs="TimesNewRomanPSMT"/>
          <w:sz w:val="24"/>
          <w:szCs w:val="24"/>
          <w:lang w:eastAsia="en-GB"/>
        </w:rPr>
      </w:pPr>
      <w:r w:rsidRPr="002F73D9">
        <w:rPr>
          <w:rFonts w:asciiTheme="minorHAnsi" w:hAnsiTheme="minorHAnsi" w:cs="TimesNewRomanPSMT"/>
          <w:sz w:val="24"/>
          <w:szCs w:val="24"/>
          <w:lang w:eastAsia="en-GB"/>
        </w:rPr>
        <w:t xml:space="preserve">Link to common application form: </w:t>
      </w:r>
      <w:hyperlink r:id="rId20" w:anchor="moving-to-or-within-west-sussex_tab" w:history="1">
        <w:r w:rsidRPr="002F73D9">
          <w:rPr>
            <w:rStyle w:val="Hyperlink"/>
            <w:rFonts w:asciiTheme="minorHAnsi" w:hAnsiTheme="minorHAnsi" w:cs="TimesNewRomanPSMT"/>
            <w:color w:val="auto"/>
            <w:sz w:val="24"/>
            <w:szCs w:val="24"/>
            <w:lang w:eastAsia="en-GB"/>
          </w:rPr>
          <w:t>www.wes</w:t>
        </w:r>
        <w:r w:rsidRPr="002F73D9">
          <w:rPr>
            <w:rStyle w:val="Hyperlink"/>
            <w:rFonts w:asciiTheme="minorHAnsi" w:hAnsiTheme="minorHAnsi" w:cs="TimesNewRomanPSMT"/>
            <w:color w:val="auto"/>
            <w:sz w:val="24"/>
            <w:szCs w:val="24"/>
            <w:lang w:eastAsia="en-GB"/>
          </w:rPr>
          <w:t>t</w:t>
        </w:r>
        <w:r w:rsidRPr="002F73D9">
          <w:rPr>
            <w:rStyle w:val="Hyperlink"/>
            <w:rFonts w:asciiTheme="minorHAnsi" w:hAnsiTheme="minorHAnsi" w:cs="TimesNewRomanPSMT"/>
            <w:color w:val="auto"/>
            <w:sz w:val="24"/>
            <w:szCs w:val="24"/>
            <w:lang w:eastAsia="en-GB"/>
          </w:rPr>
          <w:t>sussex.gov.uk/education-children-and-families/schools-and-colleges/school-places/moving-school/#moving-to-or-within-west-sussex_tab</w:t>
        </w:r>
      </w:hyperlink>
    </w:p>
    <w:p w14:paraId="1BD52FB4" w14:textId="77777777" w:rsidR="002F4350" w:rsidRPr="00580A2F" w:rsidRDefault="00B070E8" w:rsidP="00580A2F">
      <w:pPr>
        <w:autoSpaceDE w:val="0"/>
        <w:spacing w:after="120" w:line="240" w:lineRule="auto"/>
        <w:rPr>
          <w:rFonts w:ascii="TimesNewRomanPSMT" w:hAnsi="TimesNewRomanPSMT" w:cs="TimesNewRomanPSMT"/>
          <w:color w:val="7030A0"/>
          <w:sz w:val="24"/>
          <w:szCs w:val="24"/>
          <w:lang w:eastAsia="en-GB"/>
        </w:rPr>
      </w:pPr>
      <w:r w:rsidRPr="00DC3FC5">
        <w:rPr>
          <w:rFonts w:cs="TimesNewRomanPSMT"/>
          <w:b/>
          <w:color w:val="C00000"/>
          <w:sz w:val="24"/>
          <w:szCs w:val="24"/>
          <w:lang w:eastAsia="en-GB"/>
        </w:rPr>
        <w:t>3</w:t>
      </w:r>
      <w:r w:rsidR="002F4350" w:rsidRPr="00DC3FC5">
        <w:rPr>
          <w:rFonts w:cs="TimesNewRomanPSMT"/>
          <w:b/>
          <w:color w:val="C00000"/>
          <w:sz w:val="24"/>
          <w:szCs w:val="24"/>
          <w:lang w:eastAsia="en-GB"/>
        </w:rPr>
        <w:t>.2</w:t>
      </w:r>
      <w:r w:rsidR="002F4350" w:rsidRPr="00DC3FC5">
        <w:rPr>
          <w:rFonts w:cs="TimesNewRomanPSMT"/>
          <w:color w:val="C00000"/>
          <w:sz w:val="24"/>
          <w:szCs w:val="24"/>
          <w:lang w:eastAsia="en-GB"/>
        </w:rPr>
        <w:t xml:space="preserve"> </w:t>
      </w:r>
      <w:r w:rsidR="002F4350">
        <w:rPr>
          <w:rFonts w:cs="TimesNewRomanPSMT"/>
          <w:sz w:val="24"/>
          <w:szCs w:val="24"/>
          <w:lang w:eastAsia="en-GB"/>
        </w:rPr>
        <w:t xml:space="preserve">Where the request is for the child’s chronological age year group and there is a place available, the decision </w:t>
      </w:r>
      <w:r w:rsidR="0040137F">
        <w:rPr>
          <w:rFonts w:cs="TimesNewRomanPSMT"/>
          <w:sz w:val="24"/>
          <w:szCs w:val="24"/>
          <w:lang w:eastAsia="en-GB"/>
        </w:rPr>
        <w:t xml:space="preserve">made by the Governors Admissions Committee </w:t>
      </w:r>
      <w:r w:rsidR="002F4350">
        <w:rPr>
          <w:rFonts w:cs="TimesNewRomanPSMT"/>
          <w:sz w:val="24"/>
          <w:szCs w:val="24"/>
          <w:lang w:eastAsia="en-GB"/>
        </w:rPr>
        <w:t xml:space="preserve">will be to admit the child concerned and </w:t>
      </w:r>
      <w:proofErr w:type="gramStart"/>
      <w:r w:rsidR="002F4350">
        <w:rPr>
          <w:rFonts w:cs="TimesNewRomanPSMT"/>
          <w:sz w:val="24"/>
          <w:szCs w:val="24"/>
          <w:lang w:eastAsia="en-GB"/>
        </w:rPr>
        <w:t>applicants will be notified in writing</w:t>
      </w:r>
      <w:r w:rsidR="0040137F">
        <w:rPr>
          <w:rFonts w:cs="TimesNewRomanPSMT"/>
          <w:sz w:val="24"/>
          <w:szCs w:val="24"/>
          <w:lang w:eastAsia="en-GB"/>
        </w:rPr>
        <w:t xml:space="preserve"> by the Local Authority</w:t>
      </w:r>
      <w:proofErr w:type="gramEnd"/>
      <w:r w:rsidR="0040137F">
        <w:rPr>
          <w:rFonts w:cs="TimesNewRomanPSMT"/>
          <w:sz w:val="24"/>
          <w:szCs w:val="24"/>
          <w:lang w:eastAsia="en-GB"/>
        </w:rPr>
        <w:t>.</w:t>
      </w:r>
    </w:p>
    <w:p w14:paraId="5C93C470" w14:textId="77777777" w:rsidR="002F4350" w:rsidRDefault="00B070E8" w:rsidP="00580A2F">
      <w:pPr>
        <w:autoSpaceDE w:val="0"/>
        <w:spacing w:after="120" w:line="240" w:lineRule="auto"/>
        <w:rPr>
          <w:rFonts w:cs="TimesNewRomanPSMT"/>
          <w:sz w:val="24"/>
          <w:szCs w:val="24"/>
          <w:lang w:eastAsia="en-GB"/>
        </w:rPr>
      </w:pPr>
      <w:r w:rsidRPr="00DC3FC5">
        <w:rPr>
          <w:rFonts w:cs="TimesNewRomanPSMT"/>
          <w:b/>
          <w:color w:val="C00000"/>
          <w:sz w:val="24"/>
          <w:szCs w:val="24"/>
          <w:lang w:eastAsia="en-GB"/>
        </w:rPr>
        <w:t>3</w:t>
      </w:r>
      <w:r w:rsidR="002F4350" w:rsidRPr="00DC3FC5">
        <w:rPr>
          <w:rFonts w:cs="TimesNewRomanPSMT"/>
          <w:b/>
          <w:color w:val="C00000"/>
          <w:sz w:val="24"/>
          <w:szCs w:val="24"/>
          <w:lang w:eastAsia="en-GB"/>
        </w:rPr>
        <w:t>.3</w:t>
      </w:r>
      <w:r w:rsidR="002F4350" w:rsidRPr="00DC3FC5">
        <w:rPr>
          <w:rFonts w:cs="TimesNewRomanPSMT"/>
          <w:color w:val="C00000"/>
          <w:sz w:val="24"/>
          <w:szCs w:val="24"/>
          <w:lang w:eastAsia="en-GB"/>
        </w:rPr>
        <w:t xml:space="preserve"> </w:t>
      </w:r>
      <w:r w:rsidR="002F4350">
        <w:rPr>
          <w:rFonts w:cs="TimesNewRomanPSMT"/>
          <w:sz w:val="24"/>
          <w:szCs w:val="24"/>
          <w:lang w:eastAsia="en-GB"/>
        </w:rPr>
        <w:t xml:space="preserve">Where the governors have more than one application to consider at any one time for the same year group, they may need to apply the published oversubscription criteria in order to determine a priority for admission </w:t>
      </w:r>
      <w:r w:rsidR="006F3DDA">
        <w:rPr>
          <w:rFonts w:cs="TimesNewRomanPSMT"/>
          <w:sz w:val="24"/>
          <w:szCs w:val="24"/>
          <w:lang w:eastAsia="en-GB"/>
        </w:rPr>
        <w:t>(see Part 4</w:t>
      </w:r>
      <w:r w:rsidR="002F4350">
        <w:rPr>
          <w:rFonts w:cs="TimesNewRomanPSMT"/>
          <w:sz w:val="24"/>
          <w:szCs w:val="24"/>
          <w:lang w:eastAsia="en-GB"/>
        </w:rPr>
        <w:t xml:space="preserve"> – Oversubscription Criteria)</w:t>
      </w:r>
      <w:r w:rsidR="0040137F">
        <w:rPr>
          <w:rFonts w:cs="TimesNewRomanPSMT"/>
          <w:sz w:val="24"/>
          <w:szCs w:val="24"/>
          <w:lang w:eastAsia="en-GB"/>
        </w:rPr>
        <w:t>.</w:t>
      </w:r>
    </w:p>
    <w:p w14:paraId="2BE3D16F" w14:textId="77777777" w:rsidR="002F4350" w:rsidRDefault="00B070E8" w:rsidP="00580A2F">
      <w:pPr>
        <w:autoSpaceDE w:val="0"/>
        <w:spacing w:after="120" w:line="240" w:lineRule="auto"/>
        <w:rPr>
          <w:rFonts w:cs="TimesNewRomanPSMT"/>
          <w:color w:val="000000"/>
          <w:sz w:val="24"/>
          <w:szCs w:val="24"/>
          <w:lang w:eastAsia="en-GB"/>
        </w:rPr>
      </w:pPr>
      <w:r w:rsidRPr="00DC3FC5">
        <w:rPr>
          <w:rFonts w:cs="TimesNewRomanPSMT"/>
          <w:b/>
          <w:color w:val="C00000"/>
          <w:sz w:val="24"/>
          <w:szCs w:val="24"/>
          <w:lang w:eastAsia="en-GB"/>
        </w:rPr>
        <w:t>3.4</w:t>
      </w:r>
      <w:r w:rsidR="002F4350" w:rsidRPr="00DC3FC5">
        <w:rPr>
          <w:rFonts w:cs="TimesNewRomanPSMT"/>
          <w:color w:val="C00000"/>
          <w:sz w:val="24"/>
          <w:szCs w:val="24"/>
          <w:lang w:eastAsia="en-GB"/>
        </w:rPr>
        <w:t xml:space="preserve"> </w:t>
      </w:r>
      <w:r w:rsidR="002F4350">
        <w:rPr>
          <w:rFonts w:cs="TimesNewRomanPSMT"/>
          <w:sz w:val="24"/>
          <w:szCs w:val="24"/>
          <w:lang w:eastAsia="en-GB"/>
        </w:rPr>
        <w:t xml:space="preserve">In-year decision letters </w:t>
      </w:r>
      <w:proofErr w:type="gramStart"/>
      <w:r w:rsidR="002F4350">
        <w:rPr>
          <w:rFonts w:cs="TimesNewRomanPSMT"/>
          <w:sz w:val="24"/>
          <w:szCs w:val="24"/>
          <w:lang w:eastAsia="en-GB"/>
        </w:rPr>
        <w:t>are sent out</w:t>
      </w:r>
      <w:proofErr w:type="gramEnd"/>
      <w:r w:rsidR="002F4350">
        <w:rPr>
          <w:rFonts w:cs="TimesNewRomanPSMT"/>
          <w:sz w:val="24"/>
          <w:szCs w:val="24"/>
          <w:lang w:eastAsia="en-GB"/>
        </w:rPr>
        <w:t xml:space="preserve"> from the </w:t>
      </w:r>
      <w:r w:rsidR="003D6A0E">
        <w:rPr>
          <w:rFonts w:cs="TimesNewRomanPSMT"/>
          <w:sz w:val="24"/>
          <w:szCs w:val="24"/>
          <w:lang w:eastAsia="en-GB"/>
        </w:rPr>
        <w:t xml:space="preserve">Local Authority Admissions Office, following the </w:t>
      </w:r>
      <w:r w:rsidR="002F4350">
        <w:rPr>
          <w:rFonts w:cs="TimesNewRomanPSMT"/>
          <w:sz w:val="24"/>
          <w:szCs w:val="24"/>
          <w:lang w:eastAsia="en-GB"/>
        </w:rPr>
        <w:t xml:space="preserve">decision being taken by the Admissions Committee. Applicants </w:t>
      </w:r>
      <w:proofErr w:type="gramStart"/>
      <w:r w:rsidR="002F4350">
        <w:rPr>
          <w:rFonts w:cs="TimesNewRomanPSMT"/>
          <w:sz w:val="24"/>
          <w:szCs w:val="24"/>
          <w:lang w:eastAsia="en-GB"/>
        </w:rPr>
        <w:t>will be expected</w:t>
      </w:r>
      <w:proofErr w:type="gramEnd"/>
      <w:r w:rsidR="002F4350">
        <w:rPr>
          <w:rFonts w:cs="TimesNewRomanPSMT"/>
          <w:sz w:val="24"/>
          <w:szCs w:val="24"/>
          <w:lang w:eastAsia="en-GB"/>
        </w:rPr>
        <w:t xml:space="preserve"> to </w:t>
      </w:r>
      <w:r w:rsidR="003D6A0E">
        <w:rPr>
          <w:rFonts w:cs="TimesNewRomanPSMT"/>
          <w:sz w:val="24"/>
          <w:szCs w:val="24"/>
          <w:lang w:eastAsia="en-GB"/>
        </w:rPr>
        <w:t xml:space="preserve">make contact with school to confirm their </w:t>
      </w:r>
      <w:r w:rsidR="00CE7B36">
        <w:rPr>
          <w:rFonts w:cs="TimesNewRomanPSMT"/>
          <w:sz w:val="24"/>
          <w:szCs w:val="24"/>
          <w:lang w:eastAsia="en-GB"/>
        </w:rPr>
        <w:t xml:space="preserve">individual </w:t>
      </w:r>
      <w:r w:rsidR="003D6A0E">
        <w:rPr>
          <w:rFonts w:cs="TimesNewRomanPSMT"/>
          <w:sz w:val="24"/>
          <w:szCs w:val="24"/>
          <w:lang w:eastAsia="en-GB"/>
        </w:rPr>
        <w:t>admission arrangements and should be placed on roll within 1</w:t>
      </w:r>
      <w:r w:rsidR="005C3B95">
        <w:rPr>
          <w:rFonts w:cs="TimesNewRomanPSMT"/>
          <w:sz w:val="24"/>
          <w:szCs w:val="24"/>
          <w:lang w:eastAsia="en-GB"/>
        </w:rPr>
        <w:t>0</w:t>
      </w:r>
      <w:r w:rsidR="00527913">
        <w:rPr>
          <w:rFonts w:cs="TimesNewRomanPSMT"/>
          <w:sz w:val="24"/>
          <w:szCs w:val="24"/>
          <w:lang w:eastAsia="en-GB"/>
        </w:rPr>
        <w:t xml:space="preserve"> days </w:t>
      </w:r>
      <w:r w:rsidR="005C3B95">
        <w:rPr>
          <w:rFonts w:cs="TimesNewRomanPSMT"/>
          <w:sz w:val="24"/>
          <w:szCs w:val="24"/>
          <w:lang w:eastAsia="en-GB"/>
        </w:rPr>
        <w:t xml:space="preserve">(2 school weeks) </w:t>
      </w:r>
      <w:r w:rsidR="002F4350">
        <w:rPr>
          <w:rFonts w:cs="TimesNewRomanPSMT"/>
          <w:color w:val="000000"/>
          <w:sz w:val="24"/>
          <w:szCs w:val="24"/>
          <w:lang w:eastAsia="en-GB"/>
        </w:rPr>
        <w:t>of the offer letter.</w:t>
      </w:r>
    </w:p>
    <w:p w14:paraId="5DE65382" w14:textId="3D7D951B" w:rsidR="002F4350" w:rsidRDefault="00B070E8" w:rsidP="00580A2F">
      <w:pPr>
        <w:autoSpaceDE w:val="0"/>
        <w:spacing w:after="120" w:line="240" w:lineRule="auto"/>
        <w:rPr>
          <w:color w:val="000000"/>
          <w:sz w:val="24"/>
          <w:szCs w:val="24"/>
          <w:lang w:eastAsia="en-GB"/>
        </w:rPr>
      </w:pPr>
      <w:r w:rsidRPr="00DC3FC5">
        <w:rPr>
          <w:b/>
          <w:color w:val="C00000"/>
          <w:sz w:val="24"/>
          <w:szCs w:val="24"/>
          <w:lang w:eastAsia="en-GB"/>
        </w:rPr>
        <w:t>3.5</w:t>
      </w:r>
      <w:r w:rsidR="002F4350" w:rsidRPr="00DC3FC5">
        <w:rPr>
          <w:color w:val="C00000"/>
          <w:sz w:val="24"/>
          <w:szCs w:val="24"/>
          <w:lang w:eastAsia="en-GB"/>
        </w:rPr>
        <w:t xml:space="preserve"> </w:t>
      </w:r>
      <w:r w:rsidR="002F4350">
        <w:rPr>
          <w:color w:val="000000"/>
          <w:sz w:val="24"/>
          <w:szCs w:val="24"/>
          <w:lang w:eastAsia="en-GB"/>
        </w:rPr>
        <w:t xml:space="preserve">The Governors support fair access to school for all children. Therefore, subject to the information provided on the application form and the circumstances at the school, the Admissions Committee may decide to refer an application that </w:t>
      </w:r>
      <w:proofErr w:type="gramStart"/>
      <w:r w:rsidR="002F4350">
        <w:rPr>
          <w:color w:val="000000"/>
          <w:sz w:val="24"/>
          <w:szCs w:val="24"/>
          <w:lang w:eastAsia="en-GB"/>
        </w:rPr>
        <w:t>has been refused</w:t>
      </w:r>
      <w:proofErr w:type="gramEnd"/>
      <w:r w:rsidR="002F4350">
        <w:rPr>
          <w:color w:val="000000"/>
          <w:sz w:val="24"/>
          <w:szCs w:val="24"/>
          <w:lang w:eastAsia="en-GB"/>
        </w:rPr>
        <w:t xml:space="preserve"> to West Sussex Local Authority where one or more of the criteria set out in this authority’s Fair Access Protocol is satisfied. A referral </w:t>
      </w:r>
      <w:proofErr w:type="gramStart"/>
      <w:r w:rsidR="002F4350">
        <w:rPr>
          <w:color w:val="000000"/>
          <w:sz w:val="24"/>
          <w:szCs w:val="24"/>
          <w:lang w:eastAsia="en-GB"/>
        </w:rPr>
        <w:t>would be made</w:t>
      </w:r>
      <w:proofErr w:type="gramEnd"/>
      <w:r w:rsidR="002F4350">
        <w:rPr>
          <w:color w:val="000000"/>
          <w:sz w:val="24"/>
          <w:szCs w:val="24"/>
          <w:lang w:eastAsia="en-GB"/>
        </w:rPr>
        <w:t xml:space="preserve"> where a child is deemed to require a higher level of support than can reason</w:t>
      </w:r>
      <w:r w:rsidR="001721EB">
        <w:rPr>
          <w:color w:val="000000"/>
          <w:sz w:val="24"/>
          <w:szCs w:val="24"/>
          <w:lang w:eastAsia="en-GB"/>
        </w:rPr>
        <w:t>ably be provided at the school.</w:t>
      </w:r>
      <w:r w:rsidR="001721EB">
        <w:rPr>
          <w:color w:val="000000"/>
          <w:sz w:val="24"/>
          <w:szCs w:val="24"/>
          <w:lang w:eastAsia="en-GB"/>
        </w:rPr>
        <w:br/>
      </w:r>
      <w:r w:rsidR="002F4350">
        <w:rPr>
          <w:color w:val="000000"/>
          <w:sz w:val="24"/>
          <w:szCs w:val="24"/>
          <w:lang w:eastAsia="en-GB"/>
        </w:rPr>
        <w:t>The Fair Access Protocol enables the local authority to engage directly with a family a</w:t>
      </w:r>
      <w:r w:rsidR="001721EB">
        <w:rPr>
          <w:color w:val="000000"/>
          <w:sz w:val="24"/>
          <w:szCs w:val="24"/>
          <w:lang w:eastAsia="en-GB"/>
        </w:rPr>
        <w:t>nd so help identify</w:t>
      </w:r>
      <w:r w:rsidR="001721EB">
        <w:rPr>
          <w:color w:val="000000"/>
          <w:sz w:val="24"/>
          <w:szCs w:val="24"/>
          <w:lang w:eastAsia="en-GB"/>
        </w:rPr>
        <w:br/>
      </w:r>
      <w:r w:rsidR="002F4350">
        <w:rPr>
          <w:color w:val="000000"/>
          <w:sz w:val="24"/>
          <w:szCs w:val="24"/>
          <w:lang w:eastAsia="en-GB"/>
        </w:rPr>
        <w:t xml:space="preserve">a suitable educational placement as soon as possible. Applicants </w:t>
      </w:r>
      <w:proofErr w:type="gramStart"/>
      <w:r w:rsidR="002F4350">
        <w:rPr>
          <w:color w:val="000000"/>
          <w:sz w:val="24"/>
          <w:szCs w:val="24"/>
          <w:lang w:eastAsia="en-GB"/>
        </w:rPr>
        <w:t>are advised</w:t>
      </w:r>
      <w:proofErr w:type="gramEnd"/>
      <w:r w:rsidR="002F4350">
        <w:rPr>
          <w:color w:val="000000"/>
          <w:sz w:val="24"/>
          <w:szCs w:val="24"/>
          <w:lang w:eastAsia="en-GB"/>
        </w:rPr>
        <w:t xml:space="preserve"> to refer to the Local Authority Fair Access Protocol before submitting an in-year application form.</w:t>
      </w:r>
    </w:p>
    <w:p w14:paraId="681E874D" w14:textId="77777777" w:rsidR="002F4350" w:rsidRDefault="002F4350">
      <w:pPr>
        <w:autoSpaceDE w:val="0"/>
        <w:spacing w:after="0" w:line="240" w:lineRule="auto"/>
        <w:rPr>
          <w:rFonts w:ascii="TimesNewRomanPS-BoldMT" w:hAnsi="TimesNewRomanPS-BoldMT" w:cs="TimesNewRomanPS-BoldMT"/>
          <w:b/>
          <w:bCs/>
          <w:sz w:val="24"/>
          <w:szCs w:val="24"/>
          <w:u w:val="single"/>
          <w:lang w:eastAsia="en-GB"/>
        </w:rPr>
      </w:pPr>
    </w:p>
    <w:p w14:paraId="76399672" w14:textId="77777777" w:rsidR="002F73D9" w:rsidRDefault="002F73D9" w:rsidP="0028784D">
      <w:pPr>
        <w:autoSpaceDE w:val="0"/>
        <w:spacing w:after="0" w:line="240" w:lineRule="auto"/>
        <w:rPr>
          <w:rFonts w:ascii="TimesNewRomanPS-BoldMT" w:hAnsi="TimesNewRomanPS-BoldMT" w:cs="TimesNewRomanPS-BoldMT"/>
          <w:b/>
          <w:bCs/>
          <w:sz w:val="24"/>
          <w:szCs w:val="24"/>
          <w:u w:val="single"/>
          <w:lang w:eastAsia="en-GB"/>
        </w:rPr>
      </w:pPr>
    </w:p>
    <w:p w14:paraId="1A4D8ED3" w14:textId="77777777" w:rsidR="002245E6" w:rsidRDefault="002245E6" w:rsidP="0028784D">
      <w:pPr>
        <w:autoSpaceDE w:val="0"/>
        <w:spacing w:after="0" w:line="240" w:lineRule="auto"/>
        <w:rPr>
          <w:rFonts w:ascii="TimesNewRomanPS-BoldMT" w:hAnsi="TimesNewRomanPS-BoldMT" w:cs="TimesNewRomanPS-BoldMT"/>
          <w:b/>
          <w:bCs/>
          <w:sz w:val="24"/>
          <w:szCs w:val="24"/>
          <w:u w:val="single"/>
          <w:lang w:eastAsia="en-GB"/>
        </w:rPr>
      </w:pPr>
    </w:p>
    <w:p w14:paraId="2C6CEE6C" w14:textId="77777777" w:rsidR="002245E6" w:rsidRDefault="002245E6" w:rsidP="0028784D">
      <w:pPr>
        <w:autoSpaceDE w:val="0"/>
        <w:spacing w:after="0" w:line="240" w:lineRule="auto"/>
        <w:rPr>
          <w:rFonts w:ascii="TimesNewRomanPS-BoldMT" w:hAnsi="TimesNewRomanPS-BoldMT" w:cs="TimesNewRomanPS-BoldMT"/>
          <w:b/>
          <w:bCs/>
          <w:sz w:val="24"/>
          <w:szCs w:val="24"/>
          <w:u w:val="single"/>
          <w:lang w:eastAsia="en-GB"/>
        </w:rPr>
      </w:pPr>
    </w:p>
    <w:p w14:paraId="6A0380CB" w14:textId="77777777" w:rsidR="002245E6" w:rsidRDefault="002245E6" w:rsidP="0028784D">
      <w:pPr>
        <w:autoSpaceDE w:val="0"/>
        <w:spacing w:after="0" w:line="240" w:lineRule="auto"/>
        <w:rPr>
          <w:rFonts w:ascii="TimesNewRomanPS-BoldMT" w:hAnsi="TimesNewRomanPS-BoldMT" w:cs="TimesNewRomanPS-BoldMT"/>
          <w:b/>
          <w:bCs/>
          <w:sz w:val="24"/>
          <w:szCs w:val="24"/>
          <w:u w:val="single"/>
          <w:lang w:eastAsia="en-GB"/>
        </w:rPr>
      </w:pPr>
    </w:p>
    <w:p w14:paraId="2370EA9A" w14:textId="77777777" w:rsidR="00F620EC" w:rsidRDefault="00F620EC" w:rsidP="0028784D">
      <w:pPr>
        <w:autoSpaceDE w:val="0"/>
        <w:spacing w:after="0" w:line="240" w:lineRule="auto"/>
        <w:rPr>
          <w:rFonts w:ascii="TimesNewRomanPS-BoldMT" w:hAnsi="TimesNewRomanPS-BoldMT" w:cs="TimesNewRomanPS-BoldMT"/>
          <w:b/>
          <w:bCs/>
          <w:sz w:val="24"/>
          <w:szCs w:val="24"/>
          <w:u w:val="single"/>
          <w:lang w:eastAsia="en-GB"/>
        </w:rPr>
      </w:pPr>
    </w:p>
    <w:p w14:paraId="3DE4DD47" w14:textId="77777777" w:rsidR="00217336" w:rsidRPr="00405AA4" w:rsidRDefault="003D7A56" w:rsidP="00405AA4">
      <w:pPr>
        <w:autoSpaceDE w:val="0"/>
        <w:spacing w:line="240" w:lineRule="auto"/>
        <w:rPr>
          <w:rFonts w:ascii="TimesNewRomanPS-BoldMT" w:hAnsi="TimesNewRomanPS-BoldMT" w:cs="TimesNewRomanPS-BoldMT"/>
          <w:b/>
          <w:bCs/>
          <w:color w:val="C00000"/>
          <w:sz w:val="24"/>
          <w:szCs w:val="24"/>
          <w:u w:val="single"/>
          <w:lang w:eastAsia="en-GB"/>
        </w:rPr>
      </w:pPr>
      <w:r w:rsidRPr="00405AA4">
        <w:rPr>
          <w:rFonts w:asciiTheme="minorHAnsi" w:hAnsiTheme="minorHAnsi" w:cs="TimesNewRomanPS-BoldMT"/>
          <w:b/>
          <w:bCs/>
          <w:color w:val="C00000"/>
          <w:sz w:val="28"/>
          <w:szCs w:val="28"/>
          <w:u w:val="single"/>
          <w:lang w:eastAsia="en-GB"/>
        </w:rPr>
        <w:t xml:space="preserve">Part </w:t>
      </w:r>
      <w:proofErr w:type="gramStart"/>
      <w:r w:rsidR="00B44139" w:rsidRPr="00405AA4">
        <w:rPr>
          <w:rFonts w:asciiTheme="minorHAnsi" w:hAnsiTheme="minorHAnsi" w:cs="TimesNewRomanPS-BoldMT"/>
          <w:b/>
          <w:bCs/>
          <w:color w:val="C00000"/>
          <w:sz w:val="28"/>
          <w:szCs w:val="28"/>
          <w:u w:val="single"/>
          <w:lang w:eastAsia="en-GB"/>
        </w:rPr>
        <w:t>4</w:t>
      </w:r>
      <w:proofErr w:type="gramEnd"/>
      <w:r w:rsidRPr="00405AA4">
        <w:rPr>
          <w:rFonts w:asciiTheme="minorHAnsi" w:hAnsiTheme="minorHAnsi" w:cs="TimesNewRomanPS-BoldMT"/>
          <w:b/>
          <w:bCs/>
          <w:color w:val="C00000"/>
          <w:sz w:val="28"/>
          <w:szCs w:val="28"/>
          <w:u w:val="single"/>
          <w:lang w:eastAsia="en-GB"/>
        </w:rPr>
        <w:t xml:space="preserve"> - Oversubscription Criteria</w:t>
      </w:r>
    </w:p>
    <w:p w14:paraId="1009C3A3" w14:textId="77777777" w:rsidR="009F3D52" w:rsidRDefault="009F3D52" w:rsidP="009F3D52">
      <w:pPr>
        <w:autoSpaceDE w:val="0"/>
        <w:spacing w:after="0" w:line="240" w:lineRule="auto"/>
        <w:rPr>
          <w:rFonts w:cs="TimesNewRomanPSMT"/>
          <w:b/>
          <w:color w:val="C00000"/>
          <w:sz w:val="24"/>
          <w:szCs w:val="24"/>
          <w:lang w:eastAsia="en-GB"/>
        </w:rPr>
      </w:pPr>
      <w:r>
        <w:rPr>
          <w:rFonts w:cs="TimesNewRomanPSMT"/>
          <w:b/>
          <w:color w:val="C00000"/>
          <w:sz w:val="24"/>
          <w:szCs w:val="24"/>
          <w:lang w:eastAsia="en-GB"/>
        </w:rPr>
        <w:t>4.1</w:t>
      </w:r>
      <w:r>
        <w:rPr>
          <w:rFonts w:cs="TimesNewRomanPSMT"/>
          <w:color w:val="C00000"/>
          <w:sz w:val="24"/>
          <w:szCs w:val="24"/>
          <w:lang w:eastAsia="en-GB"/>
        </w:rPr>
        <w:t xml:space="preserve"> </w:t>
      </w:r>
      <w:r>
        <w:rPr>
          <w:rFonts w:cs="TimesNewRomanPSMT"/>
          <w:b/>
          <w:color w:val="C00000"/>
          <w:sz w:val="24"/>
          <w:szCs w:val="24"/>
          <w:lang w:eastAsia="en-GB"/>
        </w:rPr>
        <w:t>Introduction</w:t>
      </w:r>
    </w:p>
    <w:p w14:paraId="61A30BB2" w14:textId="77777777" w:rsidR="009F3D52" w:rsidRDefault="009F3D52" w:rsidP="009F3D52">
      <w:pPr>
        <w:autoSpaceDE w:val="0"/>
        <w:spacing w:after="120" w:line="240" w:lineRule="auto"/>
        <w:rPr>
          <w:rFonts w:cs="TimesNewRomanPSMT"/>
          <w:sz w:val="24"/>
          <w:szCs w:val="24"/>
          <w:lang w:eastAsia="en-GB"/>
        </w:rPr>
      </w:pPr>
      <w:r>
        <w:rPr>
          <w:rFonts w:cs="TimesNewRomanPSMT"/>
          <w:sz w:val="24"/>
          <w:szCs w:val="24"/>
          <w:lang w:eastAsia="en-GB"/>
        </w:rPr>
        <w:t xml:space="preserve">Where there are more applications than there are places available within the requested year group, the Admissions Committee will apply the following oversubscription </w:t>
      </w:r>
      <w:r>
        <w:rPr>
          <w:sz w:val="24"/>
          <w:szCs w:val="24"/>
          <w:lang w:eastAsia="en-GB"/>
        </w:rPr>
        <w:t>criteria in order to rank every application received. This will</w:t>
      </w:r>
      <w:r>
        <w:rPr>
          <w:rFonts w:cs="TimesNewRomanPSMT"/>
          <w:sz w:val="24"/>
          <w:szCs w:val="24"/>
          <w:lang w:eastAsia="en-GB"/>
        </w:rPr>
        <w:t xml:space="preserve"> </w:t>
      </w:r>
      <w:r>
        <w:rPr>
          <w:sz w:val="24"/>
          <w:szCs w:val="24"/>
          <w:lang w:eastAsia="en-GB"/>
        </w:rPr>
        <w:t>identify a priority for admission within the admission number or limit set at</w:t>
      </w:r>
      <w:r>
        <w:rPr>
          <w:rFonts w:cs="TimesNewRomanPSMT"/>
          <w:sz w:val="24"/>
          <w:szCs w:val="24"/>
          <w:lang w:eastAsia="en-GB"/>
        </w:rPr>
        <w:t xml:space="preserve"> </w:t>
      </w:r>
      <w:r>
        <w:rPr>
          <w:sz w:val="24"/>
          <w:szCs w:val="24"/>
          <w:lang w:eastAsia="en-GB"/>
        </w:rPr>
        <w:t>that time.</w:t>
      </w:r>
    </w:p>
    <w:p w14:paraId="47049071" w14:textId="77777777" w:rsidR="009F3D52" w:rsidRDefault="009F3D52" w:rsidP="009F3D52">
      <w:pPr>
        <w:autoSpaceDE w:val="0"/>
        <w:spacing w:line="240" w:lineRule="auto"/>
        <w:rPr>
          <w:rFonts w:cs="TimesNewRomanPSMT"/>
          <w:sz w:val="24"/>
          <w:szCs w:val="24"/>
          <w:lang w:eastAsia="en-GB"/>
        </w:rPr>
      </w:pPr>
      <w:r>
        <w:rPr>
          <w:rFonts w:cs="TimesNewRomanPSMT"/>
          <w:sz w:val="24"/>
          <w:szCs w:val="24"/>
          <w:lang w:eastAsia="en-GB"/>
        </w:rPr>
        <w:t xml:space="preserve">Before applying the oversubscription criteria, a place </w:t>
      </w:r>
      <w:proofErr w:type="gramStart"/>
      <w:r>
        <w:rPr>
          <w:rFonts w:cs="TimesNewRomanPSMT"/>
          <w:sz w:val="24"/>
          <w:szCs w:val="24"/>
          <w:lang w:eastAsia="en-GB"/>
        </w:rPr>
        <w:t>will always be allocated</w:t>
      </w:r>
      <w:proofErr w:type="gramEnd"/>
      <w:r>
        <w:rPr>
          <w:rFonts w:cs="TimesNewRomanPSMT"/>
          <w:sz w:val="24"/>
          <w:szCs w:val="24"/>
          <w:lang w:eastAsia="en-GB"/>
        </w:rPr>
        <w:t xml:space="preserve"> for any child with an Education Health and Care Plan or a Statement of Special Educational Needs that names Heene Primary School as the school the child must attend. That child will count toward the total admission number of 60. Children with an Education Health and Care Plan or a Statement of Special Educational Needs </w:t>
      </w:r>
      <w:proofErr w:type="gramStart"/>
      <w:r>
        <w:rPr>
          <w:rFonts w:cs="TimesNewRomanPSMT"/>
          <w:sz w:val="24"/>
          <w:szCs w:val="24"/>
          <w:lang w:eastAsia="en-GB"/>
        </w:rPr>
        <w:t>are admitted</w:t>
      </w:r>
      <w:proofErr w:type="gramEnd"/>
      <w:r>
        <w:rPr>
          <w:rFonts w:cs="TimesNewRomanPSMT"/>
          <w:sz w:val="24"/>
          <w:szCs w:val="24"/>
          <w:lang w:eastAsia="en-GB"/>
        </w:rPr>
        <w:t xml:space="preserve"> to school in accordance with a separate process administered by the Local Authority in whose area the child lives.</w:t>
      </w:r>
    </w:p>
    <w:p w14:paraId="152624A8" w14:textId="77777777" w:rsidR="009F3D52" w:rsidRDefault="009F3D52" w:rsidP="009F3D52">
      <w:pPr>
        <w:autoSpaceDE w:val="0"/>
        <w:spacing w:after="0" w:line="240" w:lineRule="auto"/>
        <w:rPr>
          <w:rFonts w:cs="TimesNewRomanPS-BoldMT"/>
          <w:b/>
          <w:bCs/>
          <w:color w:val="C00000"/>
          <w:sz w:val="24"/>
          <w:szCs w:val="24"/>
          <w:lang w:eastAsia="en-GB"/>
        </w:rPr>
      </w:pPr>
      <w:r>
        <w:rPr>
          <w:rFonts w:cs="TimesNewRomanPSMT"/>
          <w:b/>
          <w:color w:val="C00000"/>
          <w:sz w:val="24"/>
          <w:szCs w:val="24"/>
          <w:lang w:eastAsia="en-GB"/>
        </w:rPr>
        <w:t>4.2</w:t>
      </w:r>
      <w:r>
        <w:rPr>
          <w:rFonts w:cs="TimesNewRomanPSMT"/>
          <w:color w:val="C00000"/>
          <w:sz w:val="24"/>
          <w:szCs w:val="24"/>
          <w:lang w:eastAsia="en-GB"/>
        </w:rPr>
        <w:t xml:space="preserve"> </w:t>
      </w:r>
      <w:r>
        <w:rPr>
          <w:rFonts w:cs="TimesNewRomanPS-BoldMT"/>
          <w:b/>
          <w:bCs/>
          <w:color w:val="C00000"/>
          <w:sz w:val="24"/>
          <w:szCs w:val="24"/>
          <w:lang w:eastAsia="en-GB"/>
        </w:rPr>
        <w:t xml:space="preserve">The Oversubscription Criteria </w:t>
      </w:r>
    </w:p>
    <w:p w14:paraId="73590031" w14:textId="77777777" w:rsidR="009F3D52" w:rsidRDefault="009F3D52" w:rsidP="009F3D52">
      <w:pPr>
        <w:autoSpaceDE w:val="0"/>
        <w:spacing w:after="120" w:line="240" w:lineRule="auto"/>
        <w:rPr>
          <w:rFonts w:ascii="TimesNewRomanPSMT" w:hAnsi="TimesNewRomanPSMT" w:cs="TimesNewRomanPSMT"/>
          <w:sz w:val="24"/>
          <w:szCs w:val="24"/>
          <w:lang w:eastAsia="en-GB"/>
        </w:rPr>
      </w:pPr>
      <w:r>
        <w:rPr>
          <w:rFonts w:cs="TimesNewRomanPS-BoldMT"/>
          <w:bCs/>
          <w:sz w:val="24"/>
          <w:szCs w:val="24"/>
          <w:lang w:eastAsia="en-GB"/>
        </w:rPr>
        <w:t>Within each category (Note a) applies, and see paragraph 4.4</w:t>
      </w:r>
    </w:p>
    <w:p w14:paraId="38695CB9" w14:textId="4044DC81" w:rsidR="009F3D52" w:rsidRDefault="009F3D52" w:rsidP="009F3D52">
      <w:pPr>
        <w:autoSpaceDE w:val="0"/>
        <w:spacing w:after="120" w:line="240" w:lineRule="auto"/>
        <w:rPr>
          <w:rFonts w:cs="TimesNewRomanPSMT"/>
          <w:sz w:val="24"/>
          <w:szCs w:val="24"/>
          <w:lang w:eastAsia="en-GB"/>
        </w:rPr>
      </w:pPr>
      <w:r>
        <w:rPr>
          <w:rFonts w:cs="TimesNewRomanPSMT"/>
          <w:b/>
          <w:sz w:val="24"/>
          <w:szCs w:val="24"/>
          <w:lang w:eastAsia="en-GB"/>
        </w:rPr>
        <w:t>1.</w:t>
      </w:r>
      <w:r>
        <w:rPr>
          <w:rFonts w:cs="TimesNewRomanPSMT"/>
          <w:sz w:val="24"/>
          <w:szCs w:val="24"/>
          <w:lang w:eastAsia="en-GB"/>
        </w:rPr>
        <w:t xml:space="preserve"> A ‘looked after child’ or a child who was previously looked after but immediately after being looked after became subject to an adoption, child arrangements, or special guardianship order</w:t>
      </w:r>
      <w:r w:rsidR="000E6582">
        <w:rPr>
          <w:rFonts w:cs="TimesNewRomanPSMT"/>
          <w:sz w:val="24"/>
          <w:szCs w:val="24"/>
          <w:lang w:eastAsia="en-GB"/>
        </w:rPr>
        <w:t xml:space="preserve">, </w:t>
      </w:r>
      <w:r w:rsidR="000E6582">
        <w:rPr>
          <w:rFonts w:cs="TimesNewRomanPSMT"/>
          <w:sz w:val="24"/>
          <w:szCs w:val="24"/>
          <w:lang w:eastAsia="en-GB"/>
        </w:rPr>
        <w:t>this includes a</w:t>
      </w:r>
      <w:r w:rsidR="000E6582" w:rsidRPr="008633C3">
        <w:rPr>
          <w:rFonts w:cs="Calibri"/>
          <w:color w:val="13263F"/>
          <w:sz w:val="24"/>
          <w:szCs w:val="24"/>
          <w:shd w:val="clear" w:color="auto" w:fill="FFFFFF"/>
        </w:rPr>
        <w:t xml:space="preserve"> child who was previously in state care outside of England and </w:t>
      </w:r>
      <w:r w:rsidR="000E6582">
        <w:rPr>
          <w:rFonts w:cs="Calibri"/>
          <w:color w:val="13263F"/>
          <w:sz w:val="24"/>
          <w:szCs w:val="24"/>
          <w:shd w:val="clear" w:color="auto" w:fill="FFFFFF"/>
        </w:rPr>
        <w:t>have ceased to be in state care due to being adopted</w:t>
      </w:r>
      <w:r>
        <w:rPr>
          <w:rFonts w:cs="TimesNewRomanPSMT"/>
          <w:sz w:val="24"/>
          <w:szCs w:val="24"/>
          <w:lang w:eastAsia="en-GB"/>
        </w:rPr>
        <w:t>. A looked after child is a child who is (a) in the care of a local authority, or (b) being</w:t>
      </w:r>
      <w:r w:rsidR="000E6582">
        <w:rPr>
          <w:rFonts w:cs="TimesNewRomanPSMT"/>
          <w:sz w:val="24"/>
          <w:szCs w:val="24"/>
          <w:lang w:eastAsia="en-GB"/>
        </w:rPr>
        <w:t xml:space="preserve"> provided with accommodation by </w:t>
      </w:r>
      <w:r>
        <w:rPr>
          <w:rFonts w:cs="TimesNewRomanPSMT"/>
          <w:sz w:val="24"/>
          <w:szCs w:val="24"/>
          <w:lang w:eastAsia="en-GB"/>
        </w:rPr>
        <w:t xml:space="preserve">a local authority in the exercise of their social services functions (section 22(1) of the Children Act 1989 applies).  Evidence </w:t>
      </w:r>
      <w:proofErr w:type="gramStart"/>
      <w:r>
        <w:rPr>
          <w:rFonts w:cs="TimesNewRomanPSMT"/>
          <w:sz w:val="24"/>
          <w:szCs w:val="24"/>
          <w:lang w:eastAsia="en-GB"/>
        </w:rPr>
        <w:t>must be provided</w:t>
      </w:r>
      <w:proofErr w:type="gramEnd"/>
      <w:r>
        <w:rPr>
          <w:rFonts w:cs="TimesNewRomanPSMT"/>
          <w:sz w:val="24"/>
          <w:szCs w:val="24"/>
          <w:lang w:eastAsia="en-GB"/>
        </w:rPr>
        <w:t>. (Note c)</w:t>
      </w:r>
    </w:p>
    <w:p w14:paraId="3D17080A" w14:textId="77777777" w:rsidR="009F3D52" w:rsidRDefault="009F3D52" w:rsidP="009F3D52">
      <w:pPr>
        <w:suppressAutoHyphens w:val="0"/>
        <w:spacing w:after="120" w:line="240" w:lineRule="auto"/>
        <w:rPr>
          <w:sz w:val="24"/>
          <w:szCs w:val="24"/>
        </w:rPr>
      </w:pPr>
      <w:r>
        <w:rPr>
          <w:b/>
          <w:sz w:val="24"/>
          <w:szCs w:val="24"/>
        </w:rPr>
        <w:t>2.</w:t>
      </w:r>
      <w:r>
        <w:rPr>
          <w:sz w:val="24"/>
          <w:szCs w:val="24"/>
        </w:rPr>
        <w:t xml:space="preserve"> Children who need a place at the school on exceptional and compelling social, psychological, or medical grounds. Evidence </w:t>
      </w:r>
      <w:proofErr w:type="gramStart"/>
      <w:r>
        <w:rPr>
          <w:sz w:val="24"/>
          <w:szCs w:val="24"/>
        </w:rPr>
        <w:t>must be provided</w:t>
      </w:r>
      <w:proofErr w:type="gramEnd"/>
      <w:r>
        <w:rPr>
          <w:sz w:val="24"/>
          <w:szCs w:val="24"/>
        </w:rPr>
        <w:t xml:space="preserve"> (Note d)</w:t>
      </w:r>
    </w:p>
    <w:p w14:paraId="379C3183" w14:textId="77777777" w:rsidR="009F3D52" w:rsidRDefault="009F3D52" w:rsidP="009F3D52">
      <w:pPr>
        <w:autoSpaceDE w:val="0"/>
        <w:spacing w:after="120" w:line="240" w:lineRule="auto"/>
        <w:rPr>
          <w:rFonts w:cs="TimesNewRomanPSMT"/>
          <w:sz w:val="24"/>
          <w:szCs w:val="24"/>
          <w:lang w:eastAsia="en-GB"/>
        </w:rPr>
      </w:pPr>
      <w:r>
        <w:rPr>
          <w:rFonts w:cs="TimesNewRomanPSMT"/>
          <w:b/>
          <w:sz w:val="24"/>
          <w:szCs w:val="24"/>
          <w:lang w:eastAsia="en-GB"/>
        </w:rPr>
        <w:t>3.</w:t>
      </w:r>
      <w:r>
        <w:rPr>
          <w:rFonts w:cs="TimesNewRomanPSMT"/>
          <w:sz w:val="24"/>
          <w:szCs w:val="24"/>
          <w:lang w:eastAsia="en-GB"/>
        </w:rPr>
        <w:t xml:space="preserve"> </w:t>
      </w:r>
      <w:r w:rsidR="00E1520F">
        <w:rPr>
          <w:rFonts w:cs="TimesNewRomanPSMT"/>
          <w:sz w:val="24"/>
          <w:szCs w:val="24"/>
          <w:lang w:eastAsia="en-GB"/>
        </w:rPr>
        <w:t xml:space="preserve">Children of families who are sustained, regular worshippers* at St </w:t>
      </w:r>
      <w:proofErr w:type="spellStart"/>
      <w:r w:rsidR="00E1520F">
        <w:rPr>
          <w:rFonts w:cs="TimesNewRomanPSMT"/>
          <w:sz w:val="24"/>
          <w:szCs w:val="24"/>
          <w:lang w:eastAsia="en-GB"/>
        </w:rPr>
        <w:t>Botolph’s</w:t>
      </w:r>
      <w:proofErr w:type="spellEnd"/>
      <w:r w:rsidR="00E1520F">
        <w:rPr>
          <w:rFonts w:cs="TimesNewRomanPSMT"/>
          <w:sz w:val="24"/>
          <w:szCs w:val="24"/>
          <w:lang w:eastAsia="en-GB"/>
        </w:rPr>
        <w:t xml:space="preserve"> </w:t>
      </w:r>
      <w:r w:rsidR="00E1520F">
        <w:rPr>
          <w:rFonts w:cs="Comic Sans MS"/>
          <w:sz w:val="24"/>
          <w:szCs w:val="24"/>
          <w:lang w:eastAsia="en-GB"/>
        </w:rPr>
        <w:t>–</w:t>
      </w:r>
      <w:r w:rsidR="00E1520F">
        <w:rPr>
          <w:rFonts w:cs="TimesNewRomanPSMT"/>
          <w:sz w:val="24"/>
          <w:szCs w:val="24"/>
          <w:lang w:eastAsia="en-GB"/>
        </w:rPr>
        <w:t xml:space="preserve"> Heene, or</w:t>
      </w:r>
      <w:r w:rsidR="00E1520F">
        <w:rPr>
          <w:rFonts w:cs="TimesNewRomanPSMT"/>
          <w:sz w:val="24"/>
          <w:szCs w:val="24"/>
          <w:lang w:eastAsia="en-GB"/>
        </w:rPr>
        <w:br/>
        <w:t xml:space="preserve">St Matthew’s </w:t>
      </w:r>
      <w:r w:rsidR="00E1520F">
        <w:rPr>
          <w:rFonts w:cs="Comic Sans MS"/>
          <w:sz w:val="24"/>
          <w:szCs w:val="24"/>
          <w:lang w:eastAsia="en-GB"/>
        </w:rPr>
        <w:t>–</w:t>
      </w:r>
      <w:r w:rsidR="00E1520F">
        <w:rPr>
          <w:rFonts w:cs="TimesNewRomanPSMT"/>
          <w:sz w:val="24"/>
          <w:szCs w:val="24"/>
          <w:lang w:eastAsia="en-GB"/>
        </w:rPr>
        <w:t xml:space="preserve"> Worthing. (Note g)</w:t>
      </w:r>
    </w:p>
    <w:p w14:paraId="7E244C2C" w14:textId="77777777" w:rsidR="009F3D52" w:rsidRDefault="00E1520F" w:rsidP="009F3D52">
      <w:pPr>
        <w:autoSpaceDE w:val="0"/>
        <w:spacing w:after="120" w:line="240" w:lineRule="auto"/>
        <w:rPr>
          <w:rFonts w:cs="TimesNewRomanPSMT"/>
          <w:sz w:val="24"/>
          <w:szCs w:val="24"/>
          <w:lang w:eastAsia="en-GB"/>
        </w:rPr>
      </w:pPr>
      <w:r>
        <w:rPr>
          <w:rFonts w:cs="TimesNewRomanPSMT"/>
          <w:b/>
          <w:sz w:val="24"/>
          <w:szCs w:val="24"/>
          <w:lang w:eastAsia="en-GB"/>
        </w:rPr>
        <w:t>4.</w:t>
      </w:r>
      <w:r>
        <w:rPr>
          <w:rFonts w:cs="TimesNewRomanPSMT"/>
          <w:sz w:val="24"/>
          <w:szCs w:val="24"/>
          <w:lang w:eastAsia="en-GB"/>
        </w:rPr>
        <w:t xml:space="preserve"> Children of families who are sustained, regular worshippers* at another church (Anglican or other), whose home address is within the parish of St </w:t>
      </w:r>
      <w:proofErr w:type="spellStart"/>
      <w:r>
        <w:rPr>
          <w:rFonts w:cs="TimesNewRomanPSMT"/>
          <w:sz w:val="24"/>
          <w:szCs w:val="24"/>
          <w:lang w:eastAsia="en-GB"/>
        </w:rPr>
        <w:t>Botolph’s</w:t>
      </w:r>
      <w:proofErr w:type="spellEnd"/>
      <w:r>
        <w:rPr>
          <w:rFonts w:cs="TimesNewRomanPSMT"/>
          <w:sz w:val="24"/>
          <w:szCs w:val="24"/>
          <w:lang w:eastAsia="en-GB"/>
        </w:rPr>
        <w:t xml:space="preserve"> </w:t>
      </w:r>
      <w:r>
        <w:rPr>
          <w:rFonts w:cs="Comic Sans MS"/>
          <w:sz w:val="24"/>
          <w:szCs w:val="24"/>
          <w:lang w:eastAsia="en-GB"/>
        </w:rPr>
        <w:t>–</w:t>
      </w:r>
      <w:r>
        <w:rPr>
          <w:rFonts w:cs="TimesNewRomanPSMT"/>
          <w:sz w:val="24"/>
          <w:szCs w:val="24"/>
          <w:lang w:eastAsia="en-GB"/>
        </w:rPr>
        <w:t xml:space="preserve"> Heene, St Matthew’s </w:t>
      </w:r>
      <w:r>
        <w:rPr>
          <w:rFonts w:cs="Comic Sans MS"/>
          <w:sz w:val="24"/>
          <w:szCs w:val="24"/>
          <w:lang w:eastAsia="en-GB"/>
        </w:rPr>
        <w:t>–</w:t>
      </w:r>
      <w:r>
        <w:rPr>
          <w:rFonts w:cs="TimesNewRomanPSMT"/>
          <w:sz w:val="24"/>
          <w:szCs w:val="24"/>
          <w:lang w:eastAsia="en-GB"/>
        </w:rPr>
        <w:t xml:space="preserve"> Worthing or the Local Authority Catchment Area (Notes b, e, f, g and h).</w:t>
      </w:r>
    </w:p>
    <w:p w14:paraId="518B2F2A" w14:textId="77777777" w:rsidR="009F3D52" w:rsidRDefault="009F3D52" w:rsidP="009F3D52">
      <w:pPr>
        <w:autoSpaceDE w:val="0"/>
        <w:spacing w:after="120" w:line="240" w:lineRule="auto"/>
        <w:rPr>
          <w:rFonts w:cs="TimesNewRomanPSMT"/>
          <w:sz w:val="24"/>
          <w:szCs w:val="24"/>
          <w:lang w:eastAsia="en-GB"/>
        </w:rPr>
      </w:pPr>
      <w:r>
        <w:rPr>
          <w:rFonts w:cs="TimesNewRomanPSMT"/>
          <w:b/>
          <w:sz w:val="24"/>
          <w:szCs w:val="24"/>
          <w:lang w:eastAsia="en-GB"/>
        </w:rPr>
        <w:t>5.</w:t>
      </w:r>
      <w:r>
        <w:rPr>
          <w:rFonts w:cs="TimesNewRomanPSMT"/>
          <w:sz w:val="24"/>
          <w:szCs w:val="24"/>
          <w:lang w:eastAsia="en-GB"/>
        </w:rPr>
        <w:t xml:space="preserve"> Children whose home address is located within the designated school catchment area at the time of application and remains so at the time of allocation. (Notes b and f)</w:t>
      </w:r>
    </w:p>
    <w:p w14:paraId="639D4FC6" w14:textId="77777777" w:rsidR="009F3D52" w:rsidRDefault="009F3D52" w:rsidP="009F3D52">
      <w:pPr>
        <w:autoSpaceDE w:val="0"/>
        <w:spacing w:after="120" w:line="240" w:lineRule="auto"/>
        <w:rPr>
          <w:rFonts w:cs="TimesNewRomanPSMT"/>
          <w:sz w:val="24"/>
          <w:szCs w:val="24"/>
          <w:lang w:eastAsia="en-GB"/>
        </w:rPr>
      </w:pPr>
      <w:r>
        <w:rPr>
          <w:rFonts w:cs="TimesNewRomanPSMT"/>
          <w:b/>
          <w:sz w:val="24"/>
          <w:szCs w:val="24"/>
          <w:lang w:eastAsia="en-GB"/>
        </w:rPr>
        <w:t>6.</w:t>
      </w:r>
      <w:r>
        <w:rPr>
          <w:rFonts w:cs="TimesNewRomanPSMT"/>
          <w:sz w:val="24"/>
          <w:szCs w:val="24"/>
          <w:lang w:eastAsia="en-GB"/>
        </w:rPr>
        <w:t xml:space="preserve"> Children whose home address is located within the designated parishes of St </w:t>
      </w:r>
      <w:proofErr w:type="spellStart"/>
      <w:r>
        <w:rPr>
          <w:rFonts w:cs="TimesNewRomanPSMT"/>
          <w:sz w:val="24"/>
          <w:szCs w:val="24"/>
          <w:lang w:eastAsia="en-GB"/>
        </w:rPr>
        <w:t>Botolph’s</w:t>
      </w:r>
      <w:proofErr w:type="spellEnd"/>
      <w:r>
        <w:rPr>
          <w:rFonts w:cs="TimesNewRomanPSMT"/>
          <w:sz w:val="24"/>
          <w:szCs w:val="24"/>
          <w:lang w:eastAsia="en-GB"/>
        </w:rPr>
        <w:t xml:space="preserve"> – Heene</w:t>
      </w:r>
      <w:r>
        <w:rPr>
          <w:rFonts w:cs="TimesNewRomanPSMT"/>
          <w:sz w:val="24"/>
          <w:szCs w:val="24"/>
          <w:lang w:eastAsia="en-GB"/>
        </w:rPr>
        <w:br/>
        <w:t xml:space="preserve">or St Matthew’s – Worthing. (Notes </w:t>
      </w:r>
      <w:proofErr w:type="gramStart"/>
      <w:r>
        <w:rPr>
          <w:rFonts w:cs="TimesNewRomanPSMT"/>
          <w:sz w:val="24"/>
          <w:szCs w:val="24"/>
          <w:lang w:eastAsia="en-GB"/>
        </w:rPr>
        <w:t>b and e</w:t>
      </w:r>
      <w:proofErr w:type="gramEnd"/>
      <w:r>
        <w:rPr>
          <w:rFonts w:cs="TimesNewRomanPSMT"/>
          <w:sz w:val="24"/>
          <w:szCs w:val="24"/>
          <w:lang w:eastAsia="en-GB"/>
        </w:rPr>
        <w:t>)</w:t>
      </w:r>
    </w:p>
    <w:p w14:paraId="250A3FE4" w14:textId="77777777" w:rsidR="009F3D52" w:rsidRDefault="009F3D52" w:rsidP="009F3D52">
      <w:pPr>
        <w:autoSpaceDE w:val="0"/>
        <w:spacing w:line="240" w:lineRule="auto"/>
        <w:rPr>
          <w:rFonts w:cs="TimesNewRomanPSMT"/>
          <w:sz w:val="24"/>
          <w:szCs w:val="24"/>
          <w:lang w:eastAsia="en-GB"/>
        </w:rPr>
      </w:pPr>
      <w:r>
        <w:rPr>
          <w:rFonts w:cs="TimesNewRomanPSMT"/>
          <w:b/>
          <w:sz w:val="24"/>
          <w:szCs w:val="24"/>
          <w:lang w:eastAsia="en-GB"/>
        </w:rPr>
        <w:t>7.</w:t>
      </w:r>
      <w:r>
        <w:rPr>
          <w:rFonts w:cs="TimesNewRomanPSMT"/>
          <w:sz w:val="24"/>
          <w:szCs w:val="24"/>
          <w:lang w:eastAsia="en-GB"/>
        </w:rPr>
        <w:t xml:space="preserve"> Children not satisfying a higher criterion</w:t>
      </w:r>
    </w:p>
    <w:p w14:paraId="1541C2F5" w14:textId="77777777" w:rsidR="009F3D52" w:rsidRDefault="009F3D52" w:rsidP="009F3D52">
      <w:pPr>
        <w:spacing w:after="0" w:line="240" w:lineRule="auto"/>
        <w:rPr>
          <w:rFonts w:cs="TimesNewRomanPSMT"/>
          <w:color w:val="C00000"/>
          <w:sz w:val="24"/>
          <w:szCs w:val="24"/>
          <w:lang w:eastAsia="en-GB"/>
        </w:rPr>
      </w:pPr>
      <w:r>
        <w:rPr>
          <w:rFonts w:cs="TimesNewRomanPSMT"/>
          <w:b/>
          <w:color w:val="C00000"/>
          <w:sz w:val="24"/>
          <w:szCs w:val="24"/>
          <w:lang w:eastAsia="en-GB"/>
        </w:rPr>
        <w:t>4.3 Notes related to Oversubscription</w:t>
      </w:r>
    </w:p>
    <w:p w14:paraId="16E0DC2A" w14:textId="77777777" w:rsidR="009F3D52" w:rsidRDefault="009F3D52" w:rsidP="009F3D52">
      <w:pPr>
        <w:spacing w:after="120" w:line="240" w:lineRule="auto"/>
        <w:rPr>
          <w:rFonts w:cs="TimesNewRomanPSMT"/>
          <w:sz w:val="24"/>
          <w:szCs w:val="24"/>
          <w:lang w:eastAsia="en-GB"/>
        </w:rPr>
      </w:pPr>
      <w:proofErr w:type="gramStart"/>
      <w:r w:rsidRPr="00DC3FC5">
        <w:rPr>
          <w:rFonts w:cs="TimesNewRomanPSMT"/>
          <w:b/>
          <w:color w:val="C00000"/>
          <w:sz w:val="24"/>
          <w:szCs w:val="24"/>
          <w:lang w:eastAsia="en-GB"/>
        </w:rPr>
        <w:t>a)</w:t>
      </w:r>
      <w:r>
        <w:rPr>
          <w:rFonts w:cs="TimesNewRomanPSMT"/>
          <w:sz w:val="24"/>
          <w:szCs w:val="24"/>
          <w:lang w:eastAsia="en-GB"/>
        </w:rPr>
        <w:t xml:space="preserve"> In each category</w:t>
      </w:r>
      <w:proofErr w:type="gramEnd"/>
      <w:r>
        <w:rPr>
          <w:rFonts w:cs="TimesNewRomanPSMT"/>
          <w:sz w:val="24"/>
          <w:szCs w:val="24"/>
          <w:lang w:eastAsia="en-GB"/>
        </w:rPr>
        <w:t xml:space="preserve"> brothers or sisters will have priority.  Sibling status will only apply if children have a sibling attending school at the time of application who will still be on the roll at the time of admission.  Siblings may be half or step siblings living permanently at the same address as their older brother or sister.</w:t>
      </w:r>
    </w:p>
    <w:p w14:paraId="4B6B02B6" w14:textId="77777777" w:rsidR="009F3D52" w:rsidRDefault="009F3D52" w:rsidP="009F3D52">
      <w:pPr>
        <w:spacing w:after="120" w:line="240" w:lineRule="auto"/>
        <w:rPr>
          <w:rFonts w:cs="TimesNewRomanPSMT"/>
          <w:sz w:val="24"/>
          <w:szCs w:val="24"/>
          <w:lang w:eastAsia="en-GB"/>
        </w:rPr>
      </w:pPr>
      <w:r>
        <w:rPr>
          <w:rFonts w:cs="TimesNewRomanPSMT"/>
          <w:sz w:val="24"/>
          <w:szCs w:val="24"/>
          <w:lang w:eastAsia="en-GB"/>
        </w:rPr>
        <w:t>Additional note: Children who have a sibling in the school at the time they begin to attend and whose residence is in the local authority catchment area prior to September 2015 and who are still living in the same residence shall be treated as though they are in the post September 2015 Local Authority Catchment area.</w:t>
      </w:r>
    </w:p>
    <w:p w14:paraId="6353D695" w14:textId="0CDAC27F" w:rsidR="009F3D52" w:rsidRDefault="009F3D52" w:rsidP="009F3D52">
      <w:pPr>
        <w:spacing w:after="120" w:line="240" w:lineRule="auto"/>
        <w:rPr>
          <w:rFonts w:cs="TimesNewRomanPSMT"/>
          <w:sz w:val="24"/>
          <w:szCs w:val="24"/>
          <w:lang w:eastAsia="en-GB"/>
        </w:rPr>
      </w:pPr>
      <w:proofErr w:type="gramStart"/>
      <w:r w:rsidRPr="00DC3FC5">
        <w:rPr>
          <w:rFonts w:cs="TimesNewRomanPSMT"/>
          <w:b/>
          <w:color w:val="C00000"/>
          <w:sz w:val="24"/>
          <w:szCs w:val="24"/>
          <w:lang w:eastAsia="en-GB"/>
        </w:rPr>
        <w:t>b)</w:t>
      </w:r>
      <w:r>
        <w:rPr>
          <w:rFonts w:cs="TimesNewRomanPSMT"/>
          <w:sz w:val="24"/>
          <w:szCs w:val="24"/>
          <w:lang w:eastAsia="en-GB"/>
        </w:rPr>
        <w:t xml:space="preserve"> For the definition o</w:t>
      </w:r>
      <w:r w:rsidR="001721EB">
        <w:rPr>
          <w:rFonts w:cs="TimesNewRomanPSMT"/>
          <w:sz w:val="24"/>
          <w:szCs w:val="24"/>
          <w:lang w:eastAsia="en-GB"/>
        </w:rPr>
        <w:t>f Home Address</w:t>
      </w:r>
      <w:proofErr w:type="gramEnd"/>
      <w:r w:rsidR="001721EB">
        <w:rPr>
          <w:rFonts w:cs="TimesNewRomanPSMT"/>
          <w:sz w:val="24"/>
          <w:szCs w:val="24"/>
          <w:lang w:eastAsia="en-GB"/>
        </w:rPr>
        <w:t xml:space="preserve"> see paragraph 6.7</w:t>
      </w:r>
    </w:p>
    <w:p w14:paraId="225C037F" w14:textId="77777777" w:rsidR="00DA1CAF" w:rsidRDefault="00DA1CAF">
      <w:pPr>
        <w:suppressAutoHyphens w:val="0"/>
        <w:spacing w:after="0" w:line="240" w:lineRule="auto"/>
        <w:rPr>
          <w:rFonts w:cs="Comic Sans MS"/>
          <w:b/>
          <w:color w:val="C00000"/>
          <w:sz w:val="24"/>
          <w:szCs w:val="24"/>
          <w:lang w:eastAsia="en-GB"/>
        </w:rPr>
      </w:pPr>
      <w:r>
        <w:rPr>
          <w:rFonts w:cs="Comic Sans MS"/>
          <w:b/>
          <w:color w:val="C00000"/>
          <w:sz w:val="24"/>
          <w:szCs w:val="24"/>
          <w:lang w:eastAsia="en-GB"/>
        </w:rPr>
        <w:br w:type="page"/>
      </w:r>
    </w:p>
    <w:p w14:paraId="31C1358C" w14:textId="77777777" w:rsidR="000E6582" w:rsidRDefault="000E6582" w:rsidP="009F3D52">
      <w:pPr>
        <w:autoSpaceDE w:val="0"/>
        <w:spacing w:after="120" w:line="240" w:lineRule="auto"/>
        <w:rPr>
          <w:rFonts w:cs="Comic Sans MS"/>
          <w:b/>
          <w:color w:val="C00000"/>
          <w:sz w:val="24"/>
          <w:szCs w:val="24"/>
          <w:lang w:eastAsia="en-GB"/>
        </w:rPr>
      </w:pPr>
    </w:p>
    <w:p w14:paraId="17594346" w14:textId="77777777" w:rsidR="000E6582" w:rsidRDefault="000E6582" w:rsidP="009F3D52">
      <w:pPr>
        <w:autoSpaceDE w:val="0"/>
        <w:spacing w:after="120" w:line="240" w:lineRule="auto"/>
        <w:rPr>
          <w:rFonts w:cs="Comic Sans MS"/>
          <w:b/>
          <w:color w:val="C00000"/>
          <w:sz w:val="24"/>
          <w:szCs w:val="24"/>
          <w:lang w:eastAsia="en-GB"/>
        </w:rPr>
      </w:pPr>
    </w:p>
    <w:p w14:paraId="3EFEF228" w14:textId="42A0368B" w:rsidR="009F3D52" w:rsidRDefault="009F3D52" w:rsidP="009F3D52">
      <w:pPr>
        <w:autoSpaceDE w:val="0"/>
        <w:spacing w:after="120" w:line="240" w:lineRule="auto"/>
        <w:rPr>
          <w:rFonts w:cs="Comic Sans MS"/>
          <w:sz w:val="24"/>
          <w:szCs w:val="24"/>
          <w:lang w:eastAsia="en-GB"/>
        </w:rPr>
      </w:pPr>
      <w:r w:rsidRPr="00DC3FC5">
        <w:rPr>
          <w:rFonts w:cs="Comic Sans MS"/>
          <w:b/>
          <w:color w:val="C00000"/>
          <w:sz w:val="24"/>
          <w:szCs w:val="24"/>
          <w:lang w:eastAsia="en-GB"/>
        </w:rPr>
        <w:t>c)</w:t>
      </w:r>
      <w:r>
        <w:rPr>
          <w:rFonts w:cs="Comic Sans MS"/>
          <w:sz w:val="24"/>
          <w:szCs w:val="24"/>
          <w:lang w:eastAsia="en-GB"/>
        </w:rPr>
        <w:t xml:space="preserve"> Evidence is required to support applications for children looked after or previous children looked after who ceased to be so because they were adopted (or became subject to a residence order or special guardianship order). </w:t>
      </w:r>
      <w:proofErr w:type="gramStart"/>
      <w:r>
        <w:rPr>
          <w:rFonts w:cs="Comic Sans MS"/>
          <w:sz w:val="24"/>
          <w:szCs w:val="24"/>
          <w:lang w:eastAsia="en-GB"/>
        </w:rPr>
        <w:t>Applications for children looked after should be made by the relevant social worker</w:t>
      </w:r>
      <w:proofErr w:type="gramEnd"/>
      <w:r>
        <w:rPr>
          <w:rFonts w:cs="Comic Sans MS"/>
          <w:sz w:val="24"/>
          <w:szCs w:val="24"/>
          <w:lang w:eastAsia="en-GB"/>
        </w:rPr>
        <w:t>.</w:t>
      </w:r>
    </w:p>
    <w:p w14:paraId="559CCC43" w14:textId="433345D0" w:rsidR="009F3D52" w:rsidRDefault="009F3D52" w:rsidP="009F3D52">
      <w:pPr>
        <w:autoSpaceDE w:val="0"/>
        <w:spacing w:after="120" w:line="240" w:lineRule="auto"/>
        <w:rPr>
          <w:rFonts w:cs="Comic Sans MS"/>
          <w:sz w:val="24"/>
          <w:szCs w:val="24"/>
          <w:lang w:eastAsia="en-GB"/>
        </w:rPr>
      </w:pPr>
      <w:r>
        <w:rPr>
          <w:rFonts w:cs="Comic Sans MS"/>
          <w:sz w:val="24"/>
          <w:szCs w:val="24"/>
          <w:lang w:eastAsia="en-GB"/>
        </w:rPr>
        <w:t>Applications for children who are adopted should be supported by a copy of the adoption order – made under the terms of the Adoption and Children Act 2002 (which ca</w:t>
      </w:r>
      <w:r w:rsidR="00FA341F">
        <w:rPr>
          <w:rFonts w:cs="Comic Sans MS"/>
          <w:sz w:val="24"/>
          <w:szCs w:val="24"/>
          <w:lang w:eastAsia="en-GB"/>
        </w:rPr>
        <w:t>me</w:t>
      </w:r>
      <w:r>
        <w:rPr>
          <w:rFonts w:cs="Comic Sans MS"/>
          <w:sz w:val="24"/>
          <w:szCs w:val="24"/>
          <w:lang w:eastAsia="en-GB"/>
        </w:rPr>
        <w:t xml:space="preserve"> </w:t>
      </w:r>
      <w:r w:rsidR="00FA341F">
        <w:rPr>
          <w:rFonts w:cs="Comic Sans MS"/>
          <w:sz w:val="24"/>
          <w:szCs w:val="24"/>
          <w:lang w:eastAsia="en-GB"/>
        </w:rPr>
        <w:t>into force on 30 December 2005</w:t>
      </w:r>
      <w:proofErr w:type="gramStart"/>
      <w:r w:rsidR="00FA341F">
        <w:rPr>
          <w:rFonts w:cs="Comic Sans MS"/>
          <w:sz w:val="24"/>
          <w:szCs w:val="24"/>
          <w:lang w:eastAsia="en-GB"/>
        </w:rPr>
        <w:t>)</w:t>
      </w:r>
      <w:proofErr w:type="gramEnd"/>
      <w:r w:rsidR="00FA341F">
        <w:rPr>
          <w:rFonts w:cs="Comic Sans MS"/>
          <w:sz w:val="24"/>
          <w:szCs w:val="24"/>
          <w:lang w:eastAsia="en-GB"/>
        </w:rPr>
        <w:br/>
      </w:r>
      <w:r>
        <w:rPr>
          <w:rFonts w:cs="Comic Sans MS"/>
          <w:sz w:val="24"/>
          <w:szCs w:val="24"/>
          <w:lang w:eastAsia="en-GB"/>
        </w:rPr>
        <w:t>– and the new birth certificate.</w:t>
      </w:r>
    </w:p>
    <w:p w14:paraId="7B54F71C" w14:textId="77777777" w:rsidR="009F3D52" w:rsidRDefault="009F3D52" w:rsidP="009F3D52">
      <w:pPr>
        <w:autoSpaceDE w:val="0"/>
        <w:spacing w:after="120" w:line="240" w:lineRule="auto"/>
        <w:rPr>
          <w:rFonts w:cs="Comic Sans MS"/>
          <w:sz w:val="24"/>
          <w:szCs w:val="24"/>
          <w:lang w:eastAsia="en-GB"/>
        </w:rPr>
      </w:pPr>
      <w:r>
        <w:rPr>
          <w:rFonts w:cs="Comic Sans MS"/>
          <w:sz w:val="24"/>
          <w:szCs w:val="24"/>
          <w:lang w:eastAsia="en-GB"/>
        </w:rPr>
        <w:t xml:space="preserve">Applications for children who are subject to a residence order – made under Section 8 of the Children Act 1989 </w:t>
      </w:r>
      <w:proofErr w:type="gramStart"/>
      <w:r>
        <w:rPr>
          <w:rFonts w:cs="Comic Sans MS"/>
          <w:sz w:val="24"/>
          <w:szCs w:val="24"/>
          <w:lang w:eastAsia="en-GB"/>
        </w:rPr>
        <w:t>should be supported</w:t>
      </w:r>
      <w:proofErr w:type="gramEnd"/>
      <w:r>
        <w:rPr>
          <w:rFonts w:cs="Comic Sans MS"/>
          <w:sz w:val="24"/>
          <w:szCs w:val="24"/>
          <w:lang w:eastAsia="en-GB"/>
        </w:rPr>
        <w:t xml:space="preserve"> by a letter from social services confirming the details of the arrangements for the child.</w:t>
      </w:r>
    </w:p>
    <w:p w14:paraId="0598E609" w14:textId="77777777" w:rsidR="009F3D52" w:rsidRDefault="009F3D52" w:rsidP="009F3D52">
      <w:pPr>
        <w:autoSpaceDE w:val="0"/>
        <w:spacing w:after="120" w:line="240" w:lineRule="auto"/>
        <w:rPr>
          <w:rFonts w:cs="Comic Sans MS"/>
          <w:sz w:val="24"/>
          <w:szCs w:val="24"/>
          <w:lang w:eastAsia="en-GB"/>
        </w:rPr>
      </w:pPr>
      <w:r>
        <w:rPr>
          <w:rFonts w:cs="Comic Sans MS"/>
          <w:sz w:val="24"/>
          <w:szCs w:val="24"/>
          <w:lang w:eastAsia="en-GB"/>
        </w:rPr>
        <w:t xml:space="preserve">Applications for children who are subject to a special guardianship order – made under Section 14A of the Children Act 1989 (as amended by the Adoption and Children Act 2002) </w:t>
      </w:r>
      <w:proofErr w:type="gramStart"/>
      <w:r>
        <w:rPr>
          <w:rFonts w:cs="Comic Sans MS"/>
          <w:sz w:val="24"/>
          <w:szCs w:val="24"/>
          <w:lang w:eastAsia="en-GB"/>
        </w:rPr>
        <w:t>should be supported</w:t>
      </w:r>
      <w:proofErr w:type="gramEnd"/>
      <w:r>
        <w:rPr>
          <w:rFonts w:cs="Comic Sans MS"/>
          <w:sz w:val="24"/>
          <w:szCs w:val="24"/>
          <w:lang w:eastAsia="en-GB"/>
        </w:rPr>
        <w:t xml:space="preserve"> by a letter from social services confirming the details of the</w:t>
      </w:r>
      <w:r>
        <w:rPr>
          <w:rFonts w:ascii="Comic Sans MS" w:hAnsi="Comic Sans MS" w:cs="Comic Sans MS"/>
          <w:sz w:val="20"/>
          <w:szCs w:val="20"/>
          <w:lang w:eastAsia="en-GB"/>
        </w:rPr>
        <w:t xml:space="preserve"> </w:t>
      </w:r>
      <w:r>
        <w:rPr>
          <w:rFonts w:cs="Comic Sans MS"/>
          <w:sz w:val="24"/>
          <w:szCs w:val="24"/>
          <w:lang w:eastAsia="en-GB"/>
        </w:rPr>
        <w:t>arrangements for the child.</w:t>
      </w:r>
    </w:p>
    <w:p w14:paraId="55BD9A4B" w14:textId="77777777" w:rsidR="009F3D52" w:rsidRDefault="009F3D52" w:rsidP="009F3D52">
      <w:pPr>
        <w:autoSpaceDE w:val="0"/>
        <w:spacing w:after="120" w:line="240" w:lineRule="auto"/>
        <w:rPr>
          <w:sz w:val="24"/>
          <w:szCs w:val="24"/>
        </w:rPr>
      </w:pPr>
      <w:r w:rsidRPr="00DC3FC5">
        <w:rPr>
          <w:rFonts w:cs="Comic Sans MS"/>
          <w:b/>
          <w:color w:val="C00000"/>
          <w:sz w:val="24"/>
          <w:szCs w:val="24"/>
          <w:lang w:eastAsia="en-GB"/>
        </w:rPr>
        <w:t>d)</w:t>
      </w:r>
      <w:r>
        <w:rPr>
          <w:rFonts w:cs="Comic Sans MS"/>
          <w:sz w:val="24"/>
          <w:szCs w:val="24"/>
          <w:lang w:eastAsia="en-GB"/>
        </w:rPr>
        <w:t xml:space="preserve"> </w:t>
      </w:r>
      <w:r>
        <w:rPr>
          <w:sz w:val="24"/>
          <w:szCs w:val="24"/>
        </w:rPr>
        <w:t>Exceptional and compelling social, psychological, or medical grounds</w:t>
      </w:r>
      <w:r>
        <w:rPr>
          <w:sz w:val="24"/>
          <w:szCs w:val="24"/>
        </w:rPr>
        <w:br/>
        <w:t xml:space="preserve">Parents wishing to apply under this category must submit independent professional evidence with their </w:t>
      </w:r>
      <w:proofErr w:type="gramStart"/>
      <w:r>
        <w:rPr>
          <w:sz w:val="24"/>
          <w:szCs w:val="24"/>
        </w:rPr>
        <w:t>application which</w:t>
      </w:r>
      <w:proofErr w:type="gramEnd"/>
      <w:r>
        <w:rPr>
          <w:sz w:val="24"/>
          <w:szCs w:val="24"/>
        </w:rPr>
        <w:t xml:space="preserve"> explains clearly why it is essential for the child to attend the school named as their first preference. (This evidence should be posted to the Pupil Admissions Office by Recorded Delivery, to arrive no later than the County deadline for </w:t>
      </w:r>
      <w:proofErr w:type="gramStart"/>
      <w:r>
        <w:rPr>
          <w:sz w:val="24"/>
          <w:szCs w:val="24"/>
        </w:rPr>
        <w:t>Starting</w:t>
      </w:r>
      <w:proofErr w:type="gramEnd"/>
      <w:r>
        <w:rPr>
          <w:sz w:val="24"/>
          <w:szCs w:val="24"/>
        </w:rPr>
        <w:t xml:space="preserve"> school applications).</w:t>
      </w:r>
    </w:p>
    <w:p w14:paraId="65D523D5" w14:textId="77777777" w:rsidR="009F3D52" w:rsidRDefault="009F3D52" w:rsidP="009F3D52">
      <w:pPr>
        <w:autoSpaceDE w:val="0"/>
        <w:spacing w:after="120" w:line="240" w:lineRule="auto"/>
        <w:rPr>
          <w:sz w:val="24"/>
          <w:szCs w:val="24"/>
        </w:rPr>
      </w:pPr>
      <w:r>
        <w:rPr>
          <w:sz w:val="24"/>
          <w:szCs w:val="24"/>
        </w:rPr>
        <w:t xml:space="preserve">The supporting evidence from the qualified professional (i.e. medical consultant or a psychologist) must detail fully the child’s needs and address the reason why these needs can only be met at the preferred school. Letters from parents alone are not sufficient nor are letters that do not address the question of which school the child must attend. Letters from teachers at the child’s current school </w:t>
      </w:r>
      <w:proofErr w:type="gramStart"/>
      <w:r>
        <w:rPr>
          <w:sz w:val="24"/>
          <w:szCs w:val="24"/>
        </w:rPr>
        <w:t>will not be take</w:t>
      </w:r>
      <w:r w:rsidR="00A7723A">
        <w:rPr>
          <w:sz w:val="24"/>
          <w:szCs w:val="24"/>
        </w:rPr>
        <w:t>n</w:t>
      </w:r>
      <w:proofErr w:type="gramEnd"/>
      <w:r w:rsidR="00A7723A">
        <w:rPr>
          <w:sz w:val="24"/>
          <w:szCs w:val="24"/>
        </w:rPr>
        <w:t xml:space="preserve"> into account. It is a parent’s</w:t>
      </w:r>
      <w:r>
        <w:rPr>
          <w:sz w:val="24"/>
          <w:szCs w:val="24"/>
        </w:rPr>
        <w:t xml:space="preserve"> responsibility to send any evidence relating to the child to support the application. The application </w:t>
      </w:r>
      <w:proofErr w:type="gramStart"/>
      <w:r>
        <w:rPr>
          <w:sz w:val="24"/>
          <w:szCs w:val="24"/>
        </w:rPr>
        <w:t>will not be considered</w:t>
      </w:r>
      <w:proofErr w:type="gramEnd"/>
      <w:r>
        <w:rPr>
          <w:sz w:val="24"/>
          <w:szCs w:val="24"/>
        </w:rPr>
        <w:t xml:space="preserve"> under this category if you do not provide the supporting evidence.</w:t>
      </w:r>
    </w:p>
    <w:p w14:paraId="3CCC947F" w14:textId="77777777" w:rsidR="009F3D52" w:rsidRDefault="009F3D52" w:rsidP="009F3D52">
      <w:pPr>
        <w:autoSpaceDE w:val="0"/>
        <w:spacing w:after="120" w:line="240" w:lineRule="auto"/>
        <w:rPr>
          <w:rFonts w:cs="Comic Sans MS"/>
          <w:sz w:val="24"/>
          <w:szCs w:val="24"/>
          <w:lang w:eastAsia="en-GB"/>
        </w:rPr>
      </w:pPr>
      <w:r>
        <w:rPr>
          <w:sz w:val="24"/>
          <w:szCs w:val="24"/>
        </w:rPr>
        <w:t>The Governing Body will consider the supporting evidence and make a decision.</w:t>
      </w:r>
    </w:p>
    <w:p w14:paraId="0F69981E" w14:textId="77777777" w:rsidR="009F3D52" w:rsidRDefault="009F3D52" w:rsidP="009F3D52">
      <w:pPr>
        <w:autoSpaceDE w:val="0"/>
        <w:spacing w:after="120" w:line="240" w:lineRule="auto"/>
        <w:rPr>
          <w:rFonts w:cs="Comic Sans MS"/>
          <w:sz w:val="24"/>
          <w:szCs w:val="24"/>
          <w:lang w:eastAsia="en-GB"/>
        </w:rPr>
      </w:pPr>
      <w:r w:rsidRPr="00DC3FC5">
        <w:rPr>
          <w:rFonts w:cs="Comic Sans MS"/>
          <w:b/>
          <w:color w:val="C00000"/>
          <w:sz w:val="24"/>
          <w:szCs w:val="24"/>
          <w:lang w:eastAsia="en-GB"/>
        </w:rPr>
        <w:t>e)</w:t>
      </w:r>
      <w:r>
        <w:rPr>
          <w:rFonts w:cs="Comic Sans MS"/>
          <w:sz w:val="24"/>
          <w:szCs w:val="24"/>
          <w:lang w:eastAsia="en-GB"/>
        </w:rPr>
        <w:t xml:space="preserve"> </w:t>
      </w:r>
      <w:r>
        <w:rPr>
          <w:rFonts w:cs="TimesNewRomanPSMT"/>
          <w:sz w:val="24"/>
          <w:szCs w:val="24"/>
          <w:lang w:eastAsia="en-GB"/>
        </w:rPr>
        <w:t xml:space="preserve">To find out which parish a home address is in, use </w:t>
      </w:r>
      <w:hyperlink r:id="rId21" w:history="1">
        <w:r w:rsidR="00181325" w:rsidRPr="00A902A8">
          <w:rPr>
            <w:rStyle w:val="Hyperlink"/>
          </w:rPr>
          <w:t>https://www.achurchnearyou.com/parishfinder.php</w:t>
        </w:r>
      </w:hyperlink>
      <w:r w:rsidR="00181325">
        <w:t xml:space="preserve"> </w:t>
      </w:r>
      <w:r>
        <w:rPr>
          <w:rFonts w:cs="TimesNewRomanPSMT"/>
          <w:sz w:val="24"/>
          <w:szCs w:val="24"/>
          <w:lang w:eastAsia="en-GB"/>
        </w:rPr>
        <w:t xml:space="preserve"> </w:t>
      </w:r>
    </w:p>
    <w:p w14:paraId="60FD716A" w14:textId="77777777" w:rsidR="009F3D52" w:rsidRDefault="009F3D52" w:rsidP="009F3D52">
      <w:pPr>
        <w:autoSpaceDE w:val="0"/>
        <w:spacing w:after="120" w:line="240" w:lineRule="auto"/>
        <w:rPr>
          <w:rFonts w:eastAsia="Times New Roman" w:cs="TimesNewRomanPSMT"/>
          <w:sz w:val="24"/>
          <w:szCs w:val="24"/>
          <w:lang w:eastAsia="en-GB"/>
        </w:rPr>
      </w:pPr>
      <w:r w:rsidRPr="00DC3FC5">
        <w:rPr>
          <w:rFonts w:cs="Comic Sans MS"/>
          <w:b/>
          <w:color w:val="C00000"/>
          <w:sz w:val="24"/>
          <w:szCs w:val="24"/>
          <w:lang w:eastAsia="en-GB"/>
        </w:rPr>
        <w:t>f)</w:t>
      </w:r>
      <w:r>
        <w:rPr>
          <w:rFonts w:cs="Comic Sans MS"/>
          <w:sz w:val="24"/>
          <w:szCs w:val="24"/>
          <w:lang w:eastAsia="en-GB"/>
        </w:rPr>
        <w:t xml:space="preserve"> For </w:t>
      </w:r>
      <w:r w:rsidR="0012464C">
        <w:rPr>
          <w:rFonts w:cs="Comic Sans MS"/>
          <w:sz w:val="24"/>
          <w:szCs w:val="24"/>
          <w:lang w:eastAsia="en-GB"/>
        </w:rPr>
        <w:t xml:space="preserve">your </w:t>
      </w:r>
      <w:r>
        <w:rPr>
          <w:rFonts w:cs="Comic Sans MS"/>
          <w:sz w:val="24"/>
          <w:szCs w:val="24"/>
          <w:lang w:eastAsia="en-GB"/>
        </w:rPr>
        <w:t xml:space="preserve">Local Authority Catchment Area </w:t>
      </w:r>
      <w:r w:rsidR="0012464C">
        <w:rPr>
          <w:rFonts w:cs="Comic Sans MS"/>
          <w:sz w:val="24"/>
          <w:szCs w:val="24"/>
          <w:lang w:eastAsia="en-GB"/>
        </w:rPr>
        <w:t>use</w:t>
      </w:r>
      <w:r>
        <w:rPr>
          <w:rFonts w:cs="Comic Sans MS"/>
          <w:sz w:val="24"/>
          <w:szCs w:val="24"/>
          <w:lang w:eastAsia="en-GB"/>
        </w:rPr>
        <w:t xml:space="preserve"> </w:t>
      </w:r>
      <w:hyperlink r:id="rId22" w:history="1">
        <w:r w:rsidR="0012464C" w:rsidRPr="00526B01">
          <w:rPr>
            <w:rStyle w:val="Hyperlink"/>
          </w:rPr>
          <w:t>https://www.westsussex.gov.uk/education-children-and-families/schools-and-colleges/school-places/school-catchment-areas/</w:t>
        </w:r>
      </w:hyperlink>
      <w:r w:rsidR="0012464C">
        <w:t xml:space="preserve"> </w:t>
      </w:r>
      <w:r>
        <w:rPr>
          <w:rFonts w:eastAsia="Times New Roman" w:cs="TimesNewRomanPSMT"/>
          <w:sz w:val="24"/>
          <w:szCs w:val="24"/>
          <w:lang w:eastAsia="en-GB"/>
        </w:rPr>
        <w:t xml:space="preserve"> </w:t>
      </w:r>
    </w:p>
    <w:p w14:paraId="75F4EA63" w14:textId="42CFE11B" w:rsidR="000230E2" w:rsidRPr="000230E2" w:rsidRDefault="00E1520F" w:rsidP="000230E2">
      <w:pPr>
        <w:spacing w:after="120" w:line="240" w:lineRule="auto"/>
        <w:rPr>
          <w:rFonts w:cs="TimesNewRomanPSMT"/>
          <w:sz w:val="24"/>
          <w:szCs w:val="24"/>
          <w:lang w:eastAsia="en-GB"/>
        </w:rPr>
      </w:pPr>
      <w:r>
        <w:rPr>
          <w:rFonts w:cs="Comic Sans MS"/>
          <w:b/>
          <w:color w:val="C00000"/>
          <w:sz w:val="24"/>
          <w:szCs w:val="24"/>
          <w:lang w:eastAsia="en-GB"/>
        </w:rPr>
        <w:t>g)</w:t>
      </w:r>
      <w:r>
        <w:rPr>
          <w:rFonts w:cs="Comic Sans MS"/>
          <w:sz w:val="24"/>
          <w:szCs w:val="24"/>
          <w:lang w:eastAsia="en-GB"/>
        </w:rPr>
        <w:t xml:space="preserve"> </w:t>
      </w:r>
      <w:r w:rsidR="002245E6">
        <w:rPr>
          <w:rFonts w:cs="Comic Sans MS"/>
          <w:sz w:val="24"/>
          <w:szCs w:val="24"/>
          <w:lang w:eastAsia="en-GB"/>
        </w:rPr>
        <w:t>Children of families who are</w:t>
      </w:r>
      <w:r w:rsidR="000230E2">
        <w:rPr>
          <w:sz w:val="24"/>
          <w:szCs w:val="24"/>
        </w:rPr>
        <w:t xml:space="preserve"> *‘</w:t>
      </w:r>
      <w:r w:rsidR="002245E6">
        <w:rPr>
          <w:sz w:val="24"/>
          <w:szCs w:val="24"/>
        </w:rPr>
        <w:t xml:space="preserve">sustained, regular worshippers </w:t>
      </w:r>
      <w:proofErr w:type="spellStart"/>
      <w:r w:rsidR="000230E2">
        <w:rPr>
          <w:sz w:val="24"/>
          <w:szCs w:val="24"/>
        </w:rPr>
        <w:t>ie</w:t>
      </w:r>
      <w:proofErr w:type="spellEnd"/>
      <w:r w:rsidR="000230E2">
        <w:rPr>
          <w:sz w:val="24"/>
          <w:szCs w:val="24"/>
        </w:rPr>
        <w:t xml:space="preserve">. </w:t>
      </w:r>
      <w:proofErr w:type="gramStart"/>
      <w:r w:rsidR="000230E2" w:rsidRPr="000230E2">
        <w:rPr>
          <w:sz w:val="24"/>
          <w:szCs w:val="24"/>
        </w:rPr>
        <w:t>attend</w:t>
      </w:r>
      <w:r w:rsidR="008B1828">
        <w:rPr>
          <w:sz w:val="24"/>
          <w:szCs w:val="24"/>
        </w:rPr>
        <w:t>s</w:t>
      </w:r>
      <w:proofErr w:type="gramEnd"/>
      <w:r w:rsidR="008B1828">
        <w:rPr>
          <w:sz w:val="24"/>
          <w:szCs w:val="24"/>
        </w:rPr>
        <w:t xml:space="preserve"> </w:t>
      </w:r>
      <w:r w:rsidR="000230E2" w:rsidRPr="000230E2">
        <w:rPr>
          <w:sz w:val="24"/>
          <w:szCs w:val="24"/>
        </w:rPr>
        <w:t>Church Service</w:t>
      </w:r>
      <w:r w:rsidR="008B1828">
        <w:rPr>
          <w:sz w:val="24"/>
          <w:szCs w:val="24"/>
        </w:rPr>
        <w:t>s</w:t>
      </w:r>
      <w:r w:rsidR="000230E2" w:rsidRPr="000230E2">
        <w:rPr>
          <w:sz w:val="24"/>
          <w:szCs w:val="24"/>
        </w:rPr>
        <w:t xml:space="preserve"> at least twice a month over a period of at least 6 months preceding the closing date for applications and whose application is supported by </w:t>
      </w:r>
      <w:r w:rsidR="000230E2">
        <w:rPr>
          <w:sz w:val="24"/>
          <w:szCs w:val="24"/>
        </w:rPr>
        <w:t>an appropriate M</w:t>
      </w:r>
      <w:r w:rsidR="000230E2" w:rsidRPr="000230E2">
        <w:rPr>
          <w:sz w:val="24"/>
          <w:szCs w:val="24"/>
        </w:rPr>
        <w:t>inister</w:t>
      </w:r>
      <w:r w:rsidR="000230E2">
        <w:rPr>
          <w:sz w:val="24"/>
          <w:szCs w:val="24"/>
        </w:rPr>
        <w:t>/Church Warden</w:t>
      </w:r>
      <w:r w:rsidR="002245E6">
        <w:rPr>
          <w:sz w:val="24"/>
          <w:szCs w:val="24"/>
        </w:rPr>
        <w:t>. If the P</w:t>
      </w:r>
      <w:r w:rsidR="000230E2" w:rsidRPr="000230E2">
        <w:rPr>
          <w:sz w:val="24"/>
          <w:szCs w:val="24"/>
        </w:rPr>
        <w:t>arent</w:t>
      </w:r>
      <w:r w:rsidR="002245E6">
        <w:rPr>
          <w:sz w:val="24"/>
          <w:szCs w:val="24"/>
        </w:rPr>
        <w:t>/Carer</w:t>
      </w:r>
      <w:r w:rsidR="000230E2" w:rsidRPr="000230E2">
        <w:rPr>
          <w:sz w:val="24"/>
          <w:szCs w:val="24"/>
        </w:rPr>
        <w:t xml:space="preserve"> has moved churches in that period, confirmation will be required from all relevant ministers</w:t>
      </w:r>
      <w:r w:rsidR="00974448">
        <w:rPr>
          <w:sz w:val="24"/>
          <w:szCs w:val="24"/>
        </w:rPr>
        <w:t xml:space="preserve"> past and present</w:t>
      </w:r>
      <w:r w:rsidR="000230E2" w:rsidRPr="000230E2">
        <w:rPr>
          <w:sz w:val="24"/>
          <w:szCs w:val="24"/>
        </w:rPr>
        <w:t>. Parent/Carer(s) applying under criteria 3 + 4 will need to complete the Church Support Form available on the school’s website or from the school office</w:t>
      </w:r>
      <w:r w:rsidR="002245E6">
        <w:rPr>
          <w:sz w:val="24"/>
          <w:szCs w:val="24"/>
        </w:rPr>
        <w:t>,</w:t>
      </w:r>
      <w:r w:rsidR="000230E2" w:rsidRPr="000230E2">
        <w:rPr>
          <w:sz w:val="24"/>
          <w:szCs w:val="24"/>
        </w:rPr>
        <w:t xml:space="preserve"> in addition to the WSCC form. They will also need to ensure that their Minister/Church Warden (and where relevant, their former Minister/Church Warden) completes, and </w:t>
      </w:r>
      <w:r w:rsidR="002245E6">
        <w:rPr>
          <w:sz w:val="24"/>
          <w:szCs w:val="24"/>
        </w:rPr>
        <w:t>returns the form</w:t>
      </w:r>
      <w:r w:rsidR="000230E2" w:rsidRPr="000230E2">
        <w:rPr>
          <w:sz w:val="24"/>
          <w:szCs w:val="24"/>
        </w:rPr>
        <w:t xml:space="preserve"> to the School Governors (Admissions)</w:t>
      </w:r>
      <w:r w:rsidR="00387190">
        <w:rPr>
          <w:sz w:val="24"/>
          <w:szCs w:val="24"/>
        </w:rPr>
        <w:t xml:space="preserve"> by the closing date for applications</w:t>
      </w:r>
      <w:r w:rsidR="000230E2" w:rsidRPr="000230E2">
        <w:rPr>
          <w:sz w:val="24"/>
          <w:szCs w:val="24"/>
        </w:rPr>
        <w:t xml:space="preserve">, </w:t>
      </w:r>
      <w:r w:rsidR="002245E6">
        <w:rPr>
          <w:sz w:val="24"/>
          <w:szCs w:val="24"/>
        </w:rPr>
        <w:t>to confirm</w:t>
      </w:r>
      <w:r w:rsidR="000230E2" w:rsidRPr="000230E2">
        <w:rPr>
          <w:sz w:val="24"/>
          <w:szCs w:val="24"/>
        </w:rPr>
        <w:t xml:space="preserve"> that these criteria are met.</w:t>
      </w:r>
      <w:r w:rsidR="000230E2" w:rsidRPr="000230E2">
        <w:rPr>
          <w:rFonts w:cs="TimesNewRomanPSMT"/>
          <w:sz w:val="24"/>
          <w:szCs w:val="24"/>
          <w:lang w:eastAsia="en-GB"/>
        </w:rPr>
        <w:t xml:space="preserve"> </w:t>
      </w:r>
    </w:p>
    <w:p w14:paraId="4FD0D3F8" w14:textId="464E3010" w:rsidR="00AD4F35" w:rsidRDefault="00B6383E" w:rsidP="00777DD2">
      <w:pPr>
        <w:autoSpaceDE w:val="0"/>
        <w:spacing w:after="120" w:line="240" w:lineRule="auto"/>
        <w:rPr>
          <w:rFonts w:cs="TimesNewRomanPSMT"/>
          <w:sz w:val="24"/>
          <w:szCs w:val="24"/>
          <w:lang w:eastAsia="en-GB"/>
        </w:rPr>
      </w:pPr>
      <w:r>
        <w:rPr>
          <w:rFonts w:cs="TimesNewRomanPSMT"/>
          <w:sz w:val="24"/>
          <w:szCs w:val="24"/>
          <w:lang w:eastAsia="en-GB"/>
        </w:rPr>
        <w:t xml:space="preserve">In the event that during the period specified for attendance at worship the church </w:t>
      </w:r>
      <w:proofErr w:type="gramStart"/>
      <w:r>
        <w:rPr>
          <w:rFonts w:cs="TimesNewRomanPSMT"/>
          <w:sz w:val="24"/>
          <w:szCs w:val="24"/>
          <w:lang w:eastAsia="en-GB"/>
        </w:rPr>
        <w:t>has been closed</w:t>
      </w:r>
      <w:proofErr w:type="gramEnd"/>
      <w:r>
        <w:rPr>
          <w:rFonts w:cs="TimesNewRomanPSMT"/>
          <w:sz w:val="24"/>
          <w:szCs w:val="24"/>
          <w:lang w:eastAsia="en-GB"/>
        </w:rPr>
        <w:t xml:space="preserve"> for public worship and has not provided alternative premises for that worship, the requirements of these admission arrangements in relation to attendance will only apply to the period when the church or alternative premises have been available for public worship.</w:t>
      </w:r>
    </w:p>
    <w:p w14:paraId="4096B113" w14:textId="77777777" w:rsidR="00AD4F35" w:rsidRDefault="00AD4F35">
      <w:pPr>
        <w:suppressAutoHyphens w:val="0"/>
        <w:spacing w:after="0" w:line="240" w:lineRule="auto"/>
        <w:rPr>
          <w:rFonts w:cs="TimesNewRomanPSMT"/>
          <w:sz w:val="24"/>
          <w:szCs w:val="24"/>
          <w:lang w:eastAsia="en-GB"/>
        </w:rPr>
      </w:pPr>
      <w:r>
        <w:rPr>
          <w:rFonts w:cs="TimesNewRomanPSMT"/>
          <w:sz w:val="24"/>
          <w:szCs w:val="24"/>
          <w:lang w:eastAsia="en-GB"/>
        </w:rPr>
        <w:br w:type="page"/>
      </w:r>
    </w:p>
    <w:p w14:paraId="2508310B" w14:textId="1DF3E48F" w:rsidR="00777DD2" w:rsidRDefault="00777DD2" w:rsidP="00777DD2">
      <w:pPr>
        <w:autoSpaceDE w:val="0"/>
        <w:spacing w:after="120" w:line="240" w:lineRule="auto"/>
        <w:rPr>
          <w:rFonts w:cs="TimesNewRomanPSMT"/>
          <w:sz w:val="24"/>
          <w:szCs w:val="24"/>
          <w:lang w:eastAsia="en-GB"/>
        </w:rPr>
      </w:pPr>
    </w:p>
    <w:p w14:paraId="3093F9D9" w14:textId="77777777" w:rsidR="00AD4F35" w:rsidRDefault="00AD4F35" w:rsidP="00777DD2">
      <w:pPr>
        <w:autoSpaceDE w:val="0"/>
        <w:spacing w:after="120" w:line="240" w:lineRule="auto"/>
        <w:rPr>
          <w:rFonts w:cs="TimesNewRomanPSMT"/>
          <w:sz w:val="24"/>
          <w:szCs w:val="24"/>
          <w:lang w:eastAsia="en-GB"/>
        </w:rPr>
      </w:pPr>
      <w:bookmarkStart w:id="0" w:name="_GoBack"/>
      <w:bookmarkEnd w:id="0"/>
    </w:p>
    <w:p w14:paraId="3016BBA1" w14:textId="149779B4" w:rsidR="00B6383E" w:rsidRPr="00AD4F35" w:rsidRDefault="009F3D52" w:rsidP="00AD4F35">
      <w:pPr>
        <w:autoSpaceDE w:val="0"/>
        <w:spacing w:afterLines="120" w:after="288" w:line="240" w:lineRule="auto"/>
        <w:rPr>
          <w:rFonts w:cs="TimesNewRomanPSMT"/>
          <w:sz w:val="24"/>
          <w:szCs w:val="24"/>
          <w:lang w:eastAsia="en-GB"/>
        </w:rPr>
      </w:pPr>
      <w:r w:rsidRPr="00DC3FC5">
        <w:rPr>
          <w:rFonts w:cs="Comic Sans MS"/>
          <w:b/>
          <w:color w:val="C00000"/>
          <w:sz w:val="24"/>
          <w:szCs w:val="24"/>
          <w:lang w:eastAsia="en-GB"/>
        </w:rPr>
        <w:t>h)</w:t>
      </w:r>
      <w:r>
        <w:rPr>
          <w:rFonts w:cs="Comic Sans MS"/>
          <w:sz w:val="24"/>
          <w:szCs w:val="24"/>
          <w:lang w:eastAsia="en-GB"/>
        </w:rPr>
        <w:t xml:space="preserve"> Other church minister - a church affiliated to Churches Together in England and Wales, or to the Evangelical Alliance.</w:t>
      </w:r>
    </w:p>
    <w:p w14:paraId="7328EAF9" w14:textId="77777777" w:rsidR="00217336" w:rsidRPr="00CA4968" w:rsidRDefault="00B250D6">
      <w:pPr>
        <w:autoSpaceDE w:val="0"/>
        <w:spacing w:after="0" w:line="240" w:lineRule="auto"/>
        <w:rPr>
          <w:rFonts w:cs="TimesNewRomanPS-BoldMT"/>
          <w:b/>
          <w:bCs/>
          <w:color w:val="C00000"/>
          <w:sz w:val="24"/>
          <w:szCs w:val="24"/>
          <w:lang w:eastAsia="en-GB"/>
        </w:rPr>
      </w:pPr>
      <w:r w:rsidRPr="00DA1CAF">
        <w:rPr>
          <w:rFonts w:cs="TimesNewRomanPSMT"/>
          <w:b/>
          <w:color w:val="C00000"/>
          <w:sz w:val="24"/>
          <w:szCs w:val="24"/>
          <w:lang w:eastAsia="en-GB"/>
        </w:rPr>
        <w:t>4</w:t>
      </w:r>
      <w:r w:rsidR="003D7A56" w:rsidRPr="00DA1CAF">
        <w:rPr>
          <w:rFonts w:cs="TimesNewRomanPSMT"/>
          <w:b/>
          <w:color w:val="C00000"/>
          <w:sz w:val="24"/>
          <w:szCs w:val="24"/>
          <w:lang w:eastAsia="en-GB"/>
        </w:rPr>
        <w:t>.4</w:t>
      </w:r>
      <w:r w:rsidR="003D7A56" w:rsidRPr="00CA4968">
        <w:rPr>
          <w:rFonts w:cs="TimesNewRomanPSMT"/>
          <w:color w:val="C00000"/>
          <w:sz w:val="24"/>
          <w:szCs w:val="24"/>
          <w:lang w:eastAsia="en-GB"/>
        </w:rPr>
        <w:t xml:space="preserve"> </w:t>
      </w:r>
      <w:r w:rsidR="003D7A56" w:rsidRPr="00CA4968">
        <w:rPr>
          <w:rFonts w:cs="TimesNewRomanPS-BoldMT"/>
          <w:b/>
          <w:bCs/>
          <w:color w:val="C00000"/>
          <w:sz w:val="24"/>
          <w:szCs w:val="24"/>
          <w:lang w:eastAsia="en-GB"/>
        </w:rPr>
        <w:t>Distance Measurement and Tiebreaker</w:t>
      </w:r>
    </w:p>
    <w:p w14:paraId="03CB4A59" w14:textId="0BAD418E" w:rsidR="00217336" w:rsidRDefault="003D7A56" w:rsidP="00B250D6">
      <w:pPr>
        <w:autoSpaceDE w:val="0"/>
        <w:spacing w:after="120" w:line="240" w:lineRule="auto"/>
        <w:rPr>
          <w:rFonts w:cs="TimesNewRomanPSMT"/>
          <w:sz w:val="24"/>
          <w:szCs w:val="24"/>
          <w:lang w:eastAsia="en-GB"/>
        </w:rPr>
      </w:pPr>
      <w:r>
        <w:rPr>
          <w:rFonts w:cs="TimesNewRomanPSMT"/>
          <w:sz w:val="24"/>
          <w:szCs w:val="24"/>
          <w:lang w:eastAsia="en-GB"/>
        </w:rPr>
        <w:t xml:space="preserve">Where the Published Admission Number </w:t>
      </w:r>
      <w:proofErr w:type="gramStart"/>
      <w:r>
        <w:rPr>
          <w:rFonts w:cs="TimesNewRomanPSMT"/>
          <w:sz w:val="24"/>
          <w:szCs w:val="24"/>
          <w:lang w:eastAsia="en-GB"/>
        </w:rPr>
        <w:t>is reached</w:t>
      </w:r>
      <w:proofErr w:type="gramEnd"/>
      <w:r>
        <w:rPr>
          <w:rFonts w:cs="TimesNewRomanPSMT"/>
          <w:sz w:val="24"/>
          <w:szCs w:val="24"/>
          <w:lang w:eastAsia="en-GB"/>
        </w:rPr>
        <w:t xml:space="preserve"> part way through any criterion, a straight-line measurement between home and the school will be calculated for every c</w:t>
      </w:r>
      <w:r w:rsidR="00001B67">
        <w:rPr>
          <w:rFonts w:cs="TimesNewRomanPSMT"/>
          <w:sz w:val="24"/>
          <w:szCs w:val="24"/>
          <w:lang w:eastAsia="en-GB"/>
        </w:rPr>
        <w:t>hild satisfying that criterion.</w:t>
      </w:r>
      <w:r w:rsidR="00001B67">
        <w:rPr>
          <w:rFonts w:cs="TimesNewRomanPSMT"/>
          <w:sz w:val="24"/>
          <w:szCs w:val="24"/>
          <w:lang w:eastAsia="en-GB"/>
        </w:rPr>
        <w:br/>
      </w:r>
      <w:proofErr w:type="gramStart"/>
      <w:r w:rsidR="00184E88">
        <w:rPr>
          <w:rFonts w:cs="TimesNewRomanPSMT"/>
          <w:sz w:val="24"/>
          <w:szCs w:val="24"/>
          <w:lang w:eastAsia="en-GB"/>
        </w:rPr>
        <w:t xml:space="preserve">All </w:t>
      </w:r>
      <w:r>
        <w:rPr>
          <w:rFonts w:cs="TimesNewRomanPSMT"/>
          <w:sz w:val="24"/>
          <w:szCs w:val="24"/>
          <w:lang w:eastAsia="en-GB"/>
        </w:rPr>
        <w:t xml:space="preserve"> distance</w:t>
      </w:r>
      <w:r w:rsidR="00184E88">
        <w:rPr>
          <w:rFonts w:cs="TimesNewRomanPSMT"/>
          <w:sz w:val="24"/>
          <w:szCs w:val="24"/>
          <w:lang w:eastAsia="en-GB"/>
        </w:rPr>
        <w:t>s</w:t>
      </w:r>
      <w:proofErr w:type="gramEnd"/>
      <w:r>
        <w:rPr>
          <w:rFonts w:cs="TimesNewRomanPSMT"/>
          <w:sz w:val="24"/>
          <w:szCs w:val="24"/>
          <w:lang w:eastAsia="en-GB"/>
        </w:rPr>
        <w:t xml:space="preserve"> </w:t>
      </w:r>
      <w:r w:rsidR="00184E88">
        <w:rPr>
          <w:rFonts w:cs="TimesNewRomanPSMT"/>
          <w:sz w:val="24"/>
          <w:szCs w:val="24"/>
          <w:lang w:eastAsia="en-GB"/>
        </w:rPr>
        <w:t>are</w:t>
      </w:r>
      <w:r>
        <w:rPr>
          <w:rFonts w:cs="TimesNewRomanPSMT"/>
          <w:sz w:val="24"/>
          <w:szCs w:val="24"/>
          <w:lang w:eastAsia="en-GB"/>
        </w:rPr>
        <w:t xml:space="preserve"> measured </w:t>
      </w:r>
      <w:r w:rsidR="00184E88">
        <w:rPr>
          <w:rFonts w:cs="TimesNewRomanPSMT"/>
          <w:sz w:val="24"/>
          <w:szCs w:val="24"/>
          <w:lang w:eastAsia="en-GB"/>
        </w:rPr>
        <w:t>by a straight line from the school to the child’s home address, using Ordnance Survey address point data within the curtilage of the property</w:t>
      </w:r>
      <w:r>
        <w:rPr>
          <w:rFonts w:cs="TimesNewRomanPSMT"/>
          <w:sz w:val="24"/>
          <w:szCs w:val="24"/>
          <w:lang w:eastAsia="en-GB"/>
        </w:rPr>
        <w:t xml:space="preserve">. In the case of multi-level dwellings such as flats, </w:t>
      </w:r>
      <w:r w:rsidR="001E5D41">
        <w:rPr>
          <w:rFonts w:cs="TimesNewRomanPSMT"/>
          <w:sz w:val="24"/>
          <w:szCs w:val="24"/>
          <w:lang w:eastAsia="en-GB"/>
        </w:rPr>
        <w:t xml:space="preserve">each flat </w:t>
      </w:r>
      <w:proofErr w:type="gramStart"/>
      <w:r w:rsidR="001E5D41">
        <w:rPr>
          <w:rFonts w:cs="TimesNewRomanPSMT"/>
          <w:sz w:val="24"/>
          <w:szCs w:val="24"/>
          <w:lang w:eastAsia="en-GB"/>
        </w:rPr>
        <w:t>will be considered</w:t>
      </w:r>
      <w:proofErr w:type="gramEnd"/>
      <w:r w:rsidR="001E5D41">
        <w:rPr>
          <w:rFonts w:cs="TimesNewRomanPSMT"/>
          <w:sz w:val="24"/>
          <w:szCs w:val="24"/>
          <w:lang w:eastAsia="en-GB"/>
        </w:rPr>
        <w:t xml:space="preserve"> equidistant from the school</w:t>
      </w:r>
      <w:r>
        <w:rPr>
          <w:rFonts w:cs="TimesNewRomanPSMT"/>
          <w:sz w:val="24"/>
          <w:szCs w:val="24"/>
          <w:lang w:eastAsia="en-GB"/>
        </w:rPr>
        <w:t xml:space="preserve">. Places </w:t>
      </w:r>
      <w:proofErr w:type="gramStart"/>
      <w:r>
        <w:rPr>
          <w:rFonts w:cs="TimesNewRomanPSMT"/>
          <w:sz w:val="24"/>
          <w:szCs w:val="24"/>
          <w:lang w:eastAsia="en-GB"/>
        </w:rPr>
        <w:t>will be offered</w:t>
      </w:r>
      <w:proofErr w:type="gramEnd"/>
      <w:r>
        <w:rPr>
          <w:rFonts w:cs="TimesNewRomanPSMT"/>
          <w:sz w:val="24"/>
          <w:szCs w:val="24"/>
          <w:lang w:eastAsia="en-GB"/>
        </w:rPr>
        <w:t xml:space="preserve"> for those children living nearest to the school until all available places have been allocated. </w:t>
      </w:r>
    </w:p>
    <w:p w14:paraId="28EFDD6C" w14:textId="77777777" w:rsidR="00AD60B1" w:rsidRDefault="003D7A56" w:rsidP="00001B67">
      <w:pPr>
        <w:autoSpaceDE w:val="0"/>
        <w:spacing w:afterLines="50" w:after="120" w:line="240" w:lineRule="auto"/>
        <w:rPr>
          <w:rFonts w:cs="TimesNewRomanPSMT"/>
          <w:sz w:val="24"/>
          <w:szCs w:val="24"/>
          <w:lang w:eastAsia="en-GB"/>
        </w:rPr>
      </w:pPr>
      <w:r>
        <w:rPr>
          <w:rFonts w:cs="TimesNewRomanPSMT"/>
          <w:sz w:val="24"/>
          <w:szCs w:val="24"/>
          <w:lang w:eastAsia="en-GB"/>
        </w:rPr>
        <w:t xml:space="preserve">Random allocation will be used as a </w:t>
      </w:r>
      <w:proofErr w:type="gramStart"/>
      <w:r>
        <w:rPr>
          <w:rFonts w:cs="TimesNewRomanPSMT"/>
          <w:sz w:val="24"/>
          <w:szCs w:val="24"/>
          <w:lang w:eastAsia="en-GB"/>
        </w:rPr>
        <w:t>tie-break</w:t>
      </w:r>
      <w:proofErr w:type="gramEnd"/>
      <w:r>
        <w:rPr>
          <w:rFonts w:cs="TimesNewRomanPSMT"/>
          <w:sz w:val="24"/>
          <w:szCs w:val="24"/>
          <w:lang w:eastAsia="en-GB"/>
        </w:rPr>
        <w:t xml:space="preserve"> to decide who has the highest priority for admission if the distance between two or more children’s homes and the school are exactly the same. This process will involve the drawing of lots, which </w:t>
      </w:r>
      <w:proofErr w:type="gramStart"/>
      <w:r>
        <w:rPr>
          <w:rFonts w:cs="TimesNewRomanPSMT"/>
          <w:sz w:val="24"/>
          <w:szCs w:val="24"/>
          <w:lang w:eastAsia="en-GB"/>
        </w:rPr>
        <w:t>will be supervised</w:t>
      </w:r>
      <w:proofErr w:type="gramEnd"/>
      <w:r>
        <w:rPr>
          <w:rFonts w:cs="TimesNewRomanPSMT"/>
          <w:sz w:val="24"/>
          <w:szCs w:val="24"/>
          <w:lang w:eastAsia="en-GB"/>
        </w:rPr>
        <w:t xml:space="preserve"> by a person independ</w:t>
      </w:r>
      <w:r w:rsidR="00B250D6">
        <w:rPr>
          <w:rFonts w:cs="TimesNewRomanPSMT"/>
          <w:sz w:val="24"/>
          <w:szCs w:val="24"/>
          <w:lang w:eastAsia="en-GB"/>
        </w:rPr>
        <w:t>ent of the Admissions Authority.</w:t>
      </w:r>
      <w:r w:rsidR="00B250D6" w:rsidRPr="00B250D6">
        <w:rPr>
          <w:rFonts w:cs="TimesNewRomanPSMT"/>
          <w:sz w:val="24"/>
          <w:szCs w:val="24"/>
          <w:lang w:eastAsia="en-GB"/>
        </w:rPr>
        <w:t xml:space="preserve"> </w:t>
      </w:r>
    </w:p>
    <w:p w14:paraId="150E4EB4" w14:textId="77777777" w:rsidR="00217336" w:rsidRPr="00CA4968" w:rsidRDefault="00B250D6" w:rsidP="00B26DE0">
      <w:pPr>
        <w:tabs>
          <w:tab w:val="left" w:pos="3825"/>
        </w:tabs>
        <w:autoSpaceDE w:val="0"/>
        <w:spacing w:line="240" w:lineRule="auto"/>
        <w:rPr>
          <w:rFonts w:cs="TimesNewRomanPS-BoldMT"/>
          <w:b/>
          <w:bCs/>
          <w:color w:val="C00000"/>
          <w:sz w:val="24"/>
          <w:szCs w:val="24"/>
          <w:u w:val="single"/>
          <w:lang w:eastAsia="en-GB"/>
        </w:rPr>
      </w:pPr>
      <w:r w:rsidRPr="00CA4968">
        <w:rPr>
          <w:rFonts w:cs="TimesNewRomanPS-BoldMT"/>
          <w:b/>
          <w:bCs/>
          <w:color w:val="C00000"/>
          <w:sz w:val="28"/>
          <w:szCs w:val="28"/>
          <w:u w:val="single"/>
          <w:lang w:eastAsia="en-GB"/>
        </w:rPr>
        <w:t>Part 5 - Appeals Procedure</w:t>
      </w:r>
    </w:p>
    <w:p w14:paraId="60EE1A64" w14:textId="77777777" w:rsidR="00217336" w:rsidRDefault="003D7A56" w:rsidP="00B26DE0">
      <w:pPr>
        <w:autoSpaceDE w:val="0"/>
        <w:spacing w:after="120" w:line="240" w:lineRule="auto"/>
        <w:rPr>
          <w:rFonts w:cs="TimesNewRomanPSMT"/>
          <w:color w:val="000000"/>
          <w:sz w:val="24"/>
          <w:szCs w:val="24"/>
          <w:lang w:eastAsia="en-GB"/>
        </w:rPr>
      </w:pPr>
      <w:r w:rsidRPr="00DC3FC5">
        <w:rPr>
          <w:rFonts w:cs="TimesNewRomanPSMT"/>
          <w:b/>
          <w:color w:val="C00000"/>
          <w:sz w:val="24"/>
          <w:szCs w:val="24"/>
          <w:lang w:eastAsia="en-GB"/>
        </w:rPr>
        <w:t>5.1</w:t>
      </w:r>
      <w:r w:rsidRPr="00DC3FC5">
        <w:rPr>
          <w:rFonts w:cs="TimesNewRomanPSMT"/>
          <w:color w:val="C00000"/>
          <w:sz w:val="24"/>
          <w:szCs w:val="24"/>
          <w:lang w:eastAsia="en-GB"/>
        </w:rPr>
        <w:t xml:space="preserve"> </w:t>
      </w:r>
      <w:r>
        <w:rPr>
          <w:rFonts w:cs="TimesNewRomanPSMT"/>
          <w:color w:val="000000"/>
          <w:sz w:val="24"/>
          <w:szCs w:val="24"/>
          <w:lang w:eastAsia="en-GB"/>
        </w:rPr>
        <w:t xml:space="preserve">Whenever an application for a school place </w:t>
      </w:r>
      <w:proofErr w:type="gramStart"/>
      <w:r>
        <w:rPr>
          <w:rFonts w:cs="TimesNewRomanPSMT"/>
          <w:color w:val="000000"/>
          <w:sz w:val="24"/>
          <w:szCs w:val="24"/>
          <w:lang w:eastAsia="en-GB"/>
        </w:rPr>
        <w:t>is refused</w:t>
      </w:r>
      <w:proofErr w:type="gramEnd"/>
      <w:r>
        <w:rPr>
          <w:rFonts w:cs="TimesNewRomanPSMT"/>
          <w:color w:val="000000"/>
          <w:sz w:val="24"/>
          <w:szCs w:val="24"/>
          <w:lang w:eastAsia="en-GB"/>
        </w:rPr>
        <w:t>, the legal right to appeal the decision will be offered to the applicant.</w:t>
      </w:r>
    </w:p>
    <w:p w14:paraId="297767B7" w14:textId="77777777" w:rsidR="00217336" w:rsidRDefault="003D7A56" w:rsidP="00B26DE0">
      <w:pPr>
        <w:autoSpaceDE w:val="0"/>
        <w:spacing w:after="120" w:line="240" w:lineRule="auto"/>
        <w:rPr>
          <w:rFonts w:cs="TimesNewRomanPSMT"/>
          <w:color w:val="000000"/>
          <w:sz w:val="24"/>
          <w:szCs w:val="24"/>
          <w:lang w:eastAsia="en-GB"/>
        </w:rPr>
      </w:pPr>
      <w:r w:rsidRPr="00DC3FC5">
        <w:rPr>
          <w:rFonts w:cs="TimesNewRomanPSMT"/>
          <w:b/>
          <w:color w:val="C00000"/>
          <w:sz w:val="24"/>
          <w:szCs w:val="24"/>
          <w:lang w:eastAsia="en-GB"/>
        </w:rPr>
        <w:t>5.2</w:t>
      </w:r>
      <w:r w:rsidRPr="00DC3FC5">
        <w:rPr>
          <w:rFonts w:cs="TimesNewRomanPSMT"/>
          <w:color w:val="C00000"/>
          <w:sz w:val="24"/>
          <w:szCs w:val="24"/>
          <w:lang w:eastAsia="en-GB"/>
        </w:rPr>
        <w:t xml:space="preserve"> </w:t>
      </w:r>
      <w:r>
        <w:rPr>
          <w:rFonts w:cs="TimesNewRomanPSMT"/>
          <w:color w:val="000000"/>
          <w:sz w:val="24"/>
          <w:szCs w:val="24"/>
          <w:lang w:eastAsia="en-GB"/>
        </w:rPr>
        <w:t xml:space="preserve">An appeal timetable </w:t>
      </w:r>
      <w:proofErr w:type="gramStart"/>
      <w:r>
        <w:rPr>
          <w:rFonts w:cs="TimesNewRomanPSMT"/>
          <w:color w:val="000000"/>
          <w:sz w:val="24"/>
          <w:szCs w:val="24"/>
          <w:lang w:eastAsia="en-GB"/>
        </w:rPr>
        <w:t>is published</w:t>
      </w:r>
      <w:proofErr w:type="gramEnd"/>
      <w:r>
        <w:rPr>
          <w:rFonts w:cs="TimesNewRomanPSMT"/>
          <w:color w:val="000000"/>
          <w:sz w:val="24"/>
          <w:szCs w:val="24"/>
          <w:lang w:eastAsia="en-GB"/>
        </w:rPr>
        <w:t xml:space="preserve"> annually on the </w:t>
      </w:r>
      <w:r w:rsidRPr="00CA4968">
        <w:rPr>
          <w:rFonts w:cs="TimesNewRomanPSMT"/>
          <w:sz w:val="24"/>
          <w:szCs w:val="24"/>
          <w:lang w:eastAsia="en-GB"/>
        </w:rPr>
        <w:t>school website by 28</w:t>
      </w:r>
      <w:r w:rsidRPr="00CA4968">
        <w:rPr>
          <w:rFonts w:cs="TimesNewRomanPSMT"/>
          <w:sz w:val="24"/>
          <w:szCs w:val="24"/>
          <w:vertAlign w:val="superscript"/>
          <w:lang w:eastAsia="en-GB"/>
        </w:rPr>
        <w:t>th</w:t>
      </w:r>
      <w:r w:rsidRPr="00CA4968">
        <w:rPr>
          <w:rFonts w:cs="TimesNewRomanPSMT"/>
          <w:sz w:val="24"/>
          <w:szCs w:val="24"/>
          <w:lang w:eastAsia="en-GB"/>
        </w:rPr>
        <w:t xml:space="preserve"> February. This </w:t>
      </w:r>
      <w:r>
        <w:rPr>
          <w:rFonts w:cs="TimesNewRomanPSMT"/>
          <w:color w:val="000000"/>
          <w:sz w:val="24"/>
          <w:szCs w:val="24"/>
          <w:lang w:eastAsia="en-GB"/>
        </w:rPr>
        <w:t>sets out the timeframe for the various stages in the appeal</w:t>
      </w:r>
      <w:r>
        <w:rPr>
          <w:rFonts w:cs="TimesNewRomanPSMT"/>
          <w:color w:val="000000"/>
          <w:sz w:val="14"/>
          <w:szCs w:val="14"/>
          <w:lang w:eastAsia="en-GB"/>
        </w:rPr>
        <w:t xml:space="preserve"> </w:t>
      </w:r>
      <w:r>
        <w:rPr>
          <w:rFonts w:cs="TimesNewRomanPSMT"/>
          <w:color w:val="000000"/>
          <w:sz w:val="24"/>
          <w:szCs w:val="24"/>
          <w:lang w:eastAsia="en-GB"/>
        </w:rPr>
        <w:t xml:space="preserve">process and includes statutory dates by which appeals </w:t>
      </w:r>
      <w:proofErr w:type="gramStart"/>
      <w:r>
        <w:rPr>
          <w:rFonts w:cs="TimesNewRomanPSMT"/>
          <w:color w:val="000000"/>
          <w:sz w:val="24"/>
          <w:szCs w:val="24"/>
          <w:lang w:eastAsia="en-GB"/>
        </w:rPr>
        <w:t>must be heard</w:t>
      </w:r>
      <w:proofErr w:type="gramEnd"/>
      <w:r>
        <w:rPr>
          <w:rFonts w:cs="TimesNewRomanPSMT"/>
          <w:color w:val="000000"/>
          <w:sz w:val="24"/>
          <w:szCs w:val="24"/>
          <w:lang w:eastAsia="en-GB"/>
        </w:rPr>
        <w:t xml:space="preserve">. </w:t>
      </w:r>
    </w:p>
    <w:p w14:paraId="64D294D8" w14:textId="77777777" w:rsidR="00217336" w:rsidRPr="00CA4968" w:rsidRDefault="003D7A56" w:rsidP="00B26DE0">
      <w:pPr>
        <w:autoSpaceDE w:val="0"/>
        <w:spacing w:after="120" w:line="240" w:lineRule="auto"/>
        <w:rPr>
          <w:rFonts w:cs="TimesNewRomanPSMT"/>
          <w:sz w:val="24"/>
          <w:szCs w:val="24"/>
          <w:lang w:eastAsia="en-GB"/>
        </w:rPr>
      </w:pPr>
      <w:r w:rsidRPr="00CA4968">
        <w:rPr>
          <w:rFonts w:cs="TimesNewRomanPSMT"/>
          <w:sz w:val="24"/>
          <w:szCs w:val="24"/>
          <w:lang w:eastAsia="en-GB"/>
        </w:rPr>
        <w:t>Appeal</w:t>
      </w:r>
      <w:r w:rsidRPr="00CA4968">
        <w:rPr>
          <w:rFonts w:cs="TimesNewRomanPSMT"/>
          <w:sz w:val="14"/>
          <w:szCs w:val="14"/>
          <w:lang w:eastAsia="en-GB"/>
        </w:rPr>
        <w:t xml:space="preserve"> </w:t>
      </w:r>
      <w:r w:rsidRPr="00CA4968">
        <w:rPr>
          <w:rFonts w:cs="TimesNewRomanPSMT"/>
          <w:sz w:val="24"/>
          <w:szCs w:val="24"/>
          <w:lang w:eastAsia="en-GB"/>
        </w:rPr>
        <w:t xml:space="preserve">forms relating to joining Reception at the beginning of September </w:t>
      </w:r>
      <w:proofErr w:type="gramStart"/>
      <w:r w:rsidRPr="00CA4968">
        <w:rPr>
          <w:rFonts w:cs="TimesNewRomanPSMT"/>
          <w:sz w:val="24"/>
          <w:szCs w:val="24"/>
          <w:lang w:eastAsia="en-GB"/>
        </w:rPr>
        <w:t>must be</w:t>
      </w:r>
      <w:r w:rsidRPr="00CA4968">
        <w:rPr>
          <w:rFonts w:cs="TimesNewRomanPSMT"/>
          <w:sz w:val="14"/>
          <w:szCs w:val="14"/>
          <w:lang w:eastAsia="en-GB"/>
        </w:rPr>
        <w:t xml:space="preserve"> </w:t>
      </w:r>
      <w:r w:rsidRPr="00CA4968">
        <w:rPr>
          <w:rFonts w:cs="TimesNewRomanPSMT"/>
          <w:sz w:val="24"/>
          <w:szCs w:val="24"/>
          <w:lang w:eastAsia="en-GB"/>
        </w:rPr>
        <w:t>submitted</w:t>
      </w:r>
      <w:proofErr w:type="gramEnd"/>
      <w:r w:rsidRPr="00CA4968">
        <w:rPr>
          <w:rFonts w:cs="TimesNewRomanPSMT"/>
          <w:sz w:val="24"/>
          <w:szCs w:val="24"/>
          <w:lang w:eastAsia="en-GB"/>
        </w:rPr>
        <w:t xml:space="preserve"> in line with the instructions set out </w:t>
      </w:r>
      <w:r w:rsidR="00B250D6" w:rsidRPr="00CA4968">
        <w:rPr>
          <w:rFonts w:cs="TimesNewRomanPSMT"/>
          <w:sz w:val="24"/>
          <w:szCs w:val="24"/>
          <w:lang w:eastAsia="en-GB"/>
        </w:rPr>
        <w:t>in the Composite Prospectus known locally as “Information for Parents Booklet”</w:t>
      </w:r>
      <w:r w:rsidRPr="00CA4968">
        <w:rPr>
          <w:rFonts w:cs="TimesNewRomanPSMT"/>
          <w:sz w:val="24"/>
          <w:szCs w:val="24"/>
          <w:lang w:eastAsia="en-GB"/>
        </w:rPr>
        <w:t>.</w:t>
      </w:r>
    </w:p>
    <w:p w14:paraId="7DA5199A" w14:textId="77777777" w:rsidR="008C1D15" w:rsidRDefault="008C1D15" w:rsidP="00B26DE0">
      <w:pPr>
        <w:autoSpaceDE w:val="0"/>
        <w:spacing w:after="120" w:line="240" w:lineRule="auto"/>
        <w:rPr>
          <w:rFonts w:cs="Calibri"/>
          <w:color w:val="000000"/>
          <w:sz w:val="24"/>
          <w:szCs w:val="24"/>
          <w:lang w:eastAsia="en-GB"/>
        </w:rPr>
      </w:pPr>
      <w:r>
        <w:rPr>
          <w:rFonts w:cs="TimesNewRomanPSMT"/>
          <w:color w:val="000000"/>
          <w:sz w:val="24"/>
          <w:szCs w:val="24"/>
          <w:lang w:eastAsia="en-GB"/>
        </w:rPr>
        <w:t>A</w:t>
      </w:r>
      <w:r w:rsidR="003D7A56">
        <w:rPr>
          <w:rFonts w:cs="TimesNewRomanPSMT"/>
          <w:color w:val="000000"/>
          <w:sz w:val="24"/>
          <w:szCs w:val="24"/>
          <w:lang w:eastAsia="en-GB"/>
        </w:rPr>
        <w:t>ppeal form</w:t>
      </w:r>
      <w:r>
        <w:rPr>
          <w:rFonts w:cs="TimesNewRomanPSMT"/>
          <w:color w:val="000000"/>
          <w:sz w:val="24"/>
          <w:szCs w:val="24"/>
          <w:lang w:eastAsia="en-GB"/>
        </w:rPr>
        <w:t>s</w:t>
      </w:r>
      <w:r w:rsidR="003D7A56">
        <w:rPr>
          <w:rFonts w:cs="TimesNewRomanPSMT"/>
          <w:color w:val="000000"/>
          <w:sz w:val="24"/>
          <w:szCs w:val="24"/>
          <w:lang w:eastAsia="en-GB"/>
        </w:rPr>
        <w:t xml:space="preserve"> </w:t>
      </w:r>
      <w:r>
        <w:rPr>
          <w:rFonts w:cs="TimesNewRomanPSMT"/>
          <w:color w:val="000000"/>
          <w:sz w:val="24"/>
          <w:szCs w:val="24"/>
          <w:lang w:eastAsia="en-GB"/>
        </w:rPr>
        <w:t>must</w:t>
      </w:r>
      <w:r w:rsidR="003D7A56">
        <w:rPr>
          <w:rFonts w:cs="TimesNewRomanPSMT"/>
          <w:color w:val="000000"/>
          <w:sz w:val="24"/>
          <w:szCs w:val="24"/>
          <w:lang w:eastAsia="en-GB"/>
        </w:rPr>
        <w:t xml:space="preserve"> be submitted to the </w:t>
      </w:r>
      <w:r w:rsidR="001C588B">
        <w:rPr>
          <w:rFonts w:cs="TimesNewRomanPSMT"/>
          <w:color w:val="000000"/>
          <w:sz w:val="24"/>
          <w:szCs w:val="24"/>
          <w:lang w:eastAsia="en-GB"/>
        </w:rPr>
        <w:t xml:space="preserve">Appeal Administrator, </w:t>
      </w:r>
      <w:r>
        <w:rPr>
          <w:rFonts w:cs="TimesNewRomanPSMT"/>
          <w:color w:val="000000"/>
          <w:sz w:val="24"/>
          <w:szCs w:val="24"/>
          <w:lang w:eastAsia="en-GB"/>
        </w:rPr>
        <w:t xml:space="preserve">Legal Services, County Hall, Chichester, </w:t>
      </w:r>
      <w:proofErr w:type="gramStart"/>
      <w:r>
        <w:rPr>
          <w:rFonts w:cs="TimesNewRomanPSMT"/>
          <w:color w:val="000000"/>
          <w:sz w:val="24"/>
          <w:szCs w:val="24"/>
          <w:lang w:eastAsia="en-GB"/>
        </w:rPr>
        <w:t>West</w:t>
      </w:r>
      <w:proofErr w:type="gramEnd"/>
      <w:r>
        <w:rPr>
          <w:rFonts w:cs="TimesNewRomanPSMT"/>
          <w:color w:val="000000"/>
          <w:sz w:val="24"/>
          <w:szCs w:val="24"/>
          <w:lang w:eastAsia="en-GB"/>
        </w:rPr>
        <w:t xml:space="preserve"> Sussex PO19 1RQ</w:t>
      </w:r>
      <w:r w:rsidR="001C588B">
        <w:rPr>
          <w:rFonts w:cs="TimesNewRomanPSMT"/>
          <w:color w:val="000000"/>
          <w:sz w:val="24"/>
          <w:szCs w:val="24"/>
          <w:lang w:eastAsia="en-GB"/>
        </w:rPr>
        <w:t>.</w:t>
      </w:r>
    </w:p>
    <w:p w14:paraId="41D421CE" w14:textId="77777777" w:rsidR="00217336" w:rsidRPr="008C1D15" w:rsidRDefault="003D7A56" w:rsidP="001C588B">
      <w:pPr>
        <w:autoSpaceDE w:val="0"/>
        <w:spacing w:after="120" w:line="240" w:lineRule="auto"/>
        <w:rPr>
          <w:rFonts w:cs="Calibri"/>
          <w:color w:val="000000"/>
          <w:sz w:val="24"/>
          <w:szCs w:val="24"/>
          <w:lang w:eastAsia="en-GB"/>
        </w:rPr>
      </w:pPr>
      <w:r w:rsidRPr="00DC3FC5">
        <w:rPr>
          <w:rFonts w:cs="TimesNewRomanPSMT"/>
          <w:b/>
          <w:color w:val="C00000"/>
          <w:sz w:val="24"/>
          <w:szCs w:val="24"/>
          <w:lang w:eastAsia="en-GB"/>
        </w:rPr>
        <w:t>5.3</w:t>
      </w:r>
      <w:r w:rsidRPr="00DC3FC5">
        <w:rPr>
          <w:rFonts w:cs="TimesNewRomanPSMT"/>
          <w:color w:val="C00000"/>
          <w:sz w:val="24"/>
          <w:szCs w:val="24"/>
          <w:lang w:eastAsia="en-GB"/>
        </w:rPr>
        <w:t xml:space="preserve"> </w:t>
      </w:r>
      <w:r>
        <w:rPr>
          <w:rFonts w:cs="TimesNewRomanPSMT"/>
          <w:color w:val="000000"/>
          <w:sz w:val="24"/>
          <w:szCs w:val="24"/>
          <w:lang w:eastAsia="en-GB"/>
        </w:rPr>
        <w:t xml:space="preserve">The Appeal Form is </w:t>
      </w:r>
      <w:r w:rsidR="008C1D15">
        <w:rPr>
          <w:rFonts w:cs="TimesNewRomanPSMT"/>
          <w:color w:val="000000"/>
          <w:sz w:val="24"/>
          <w:szCs w:val="24"/>
          <w:lang w:eastAsia="en-GB"/>
        </w:rPr>
        <w:t xml:space="preserve">available to download from the school website, Local Authority or can be collected </w:t>
      </w:r>
      <w:r>
        <w:rPr>
          <w:rFonts w:cs="TimesNewRomanPSMT"/>
          <w:color w:val="000000"/>
          <w:sz w:val="24"/>
          <w:szCs w:val="24"/>
          <w:lang w:eastAsia="en-GB"/>
        </w:rPr>
        <w:t xml:space="preserve">from the School Office. This form </w:t>
      </w:r>
      <w:proofErr w:type="gramStart"/>
      <w:r>
        <w:rPr>
          <w:rFonts w:cs="TimesNewRomanPSMT"/>
          <w:color w:val="000000"/>
          <w:sz w:val="24"/>
          <w:szCs w:val="24"/>
          <w:lang w:eastAsia="en-GB"/>
        </w:rPr>
        <w:t>must be used</w:t>
      </w:r>
      <w:proofErr w:type="gramEnd"/>
      <w:r>
        <w:rPr>
          <w:rFonts w:cs="TimesNewRomanPSMT"/>
          <w:color w:val="000000"/>
          <w:sz w:val="24"/>
          <w:szCs w:val="24"/>
          <w:lang w:eastAsia="en-GB"/>
        </w:rPr>
        <w:t xml:space="preserve"> for all appeals in connection with decisions issued by the Governing Body.</w:t>
      </w:r>
    </w:p>
    <w:p w14:paraId="0221B53B" w14:textId="77777777" w:rsidR="00B26DE0" w:rsidRDefault="003D7A56" w:rsidP="00B26DE0">
      <w:pPr>
        <w:autoSpaceDE w:val="0"/>
        <w:spacing w:afterLines="120" w:after="288" w:line="240" w:lineRule="auto"/>
        <w:rPr>
          <w:rFonts w:cs="TimesNewRomanPSMT"/>
          <w:sz w:val="24"/>
          <w:szCs w:val="24"/>
          <w:lang w:eastAsia="en-GB"/>
        </w:rPr>
      </w:pPr>
      <w:r w:rsidRPr="00DC3FC5">
        <w:rPr>
          <w:rFonts w:cs="TimesNewRomanPSMT"/>
          <w:b/>
          <w:color w:val="C00000"/>
          <w:sz w:val="24"/>
          <w:szCs w:val="24"/>
          <w:lang w:eastAsia="en-GB"/>
        </w:rPr>
        <w:t>5.4</w:t>
      </w:r>
      <w:r w:rsidRPr="00DC3FC5">
        <w:rPr>
          <w:rFonts w:cs="TimesNewRomanPSMT"/>
          <w:color w:val="C00000"/>
          <w:sz w:val="24"/>
          <w:szCs w:val="24"/>
          <w:lang w:eastAsia="en-GB"/>
        </w:rPr>
        <w:t xml:space="preserve"> </w:t>
      </w:r>
      <w:r>
        <w:rPr>
          <w:rFonts w:cs="TimesNewRomanPSMT"/>
          <w:color w:val="000000"/>
          <w:sz w:val="24"/>
          <w:szCs w:val="24"/>
          <w:lang w:eastAsia="en-GB"/>
        </w:rPr>
        <w:t xml:space="preserve">The Admissions Committee does not administer appeal hearings during school holidays. Appeal forms received when the school is closed </w:t>
      </w:r>
      <w:proofErr w:type="gramStart"/>
      <w:r>
        <w:rPr>
          <w:rFonts w:cs="TimesNewRomanPSMT"/>
          <w:color w:val="000000"/>
          <w:sz w:val="24"/>
          <w:szCs w:val="24"/>
          <w:lang w:eastAsia="en-GB"/>
        </w:rPr>
        <w:t>will not be processed</w:t>
      </w:r>
      <w:proofErr w:type="gramEnd"/>
      <w:r>
        <w:rPr>
          <w:rFonts w:cs="TimesNewRomanPSMT"/>
          <w:color w:val="000000"/>
          <w:sz w:val="24"/>
          <w:szCs w:val="24"/>
          <w:lang w:eastAsia="en-GB"/>
        </w:rPr>
        <w:t xml:space="preserve"> until the school resumes.</w:t>
      </w:r>
      <w:r w:rsidR="00B26DE0" w:rsidRPr="00B26DE0">
        <w:rPr>
          <w:rFonts w:cs="TimesNewRomanPSMT"/>
          <w:sz w:val="24"/>
          <w:szCs w:val="24"/>
          <w:lang w:eastAsia="en-GB"/>
        </w:rPr>
        <w:t xml:space="preserve"> </w:t>
      </w:r>
      <w:r w:rsidR="001C588B">
        <w:rPr>
          <w:rFonts w:cs="TimesNewRomanPSMT"/>
          <w:sz w:val="24"/>
          <w:szCs w:val="24"/>
          <w:lang w:eastAsia="en-GB"/>
        </w:rPr>
        <w:t xml:space="preserve">If you appeal, you will receive advance notice of the hearing date. You </w:t>
      </w:r>
      <w:proofErr w:type="gramStart"/>
      <w:r w:rsidR="001C588B">
        <w:rPr>
          <w:rFonts w:cs="TimesNewRomanPSMT"/>
          <w:sz w:val="24"/>
          <w:szCs w:val="24"/>
          <w:lang w:eastAsia="en-GB"/>
        </w:rPr>
        <w:t>will be invited</w:t>
      </w:r>
      <w:proofErr w:type="gramEnd"/>
      <w:r w:rsidR="001C588B">
        <w:rPr>
          <w:rFonts w:cs="TimesNewRomanPSMT"/>
          <w:sz w:val="24"/>
          <w:szCs w:val="24"/>
          <w:lang w:eastAsia="en-GB"/>
        </w:rPr>
        <w:t xml:space="preserve"> to attend the Appeal. The Appeal </w:t>
      </w:r>
      <w:proofErr w:type="gramStart"/>
      <w:r w:rsidR="001C588B">
        <w:rPr>
          <w:rFonts w:cs="TimesNewRomanPSMT"/>
          <w:sz w:val="24"/>
          <w:szCs w:val="24"/>
          <w:lang w:eastAsia="en-GB"/>
        </w:rPr>
        <w:t>will be heard by an Independent Panel and conducted as informally as possible</w:t>
      </w:r>
      <w:proofErr w:type="gramEnd"/>
      <w:r w:rsidR="001C588B">
        <w:rPr>
          <w:rFonts w:cs="TimesNewRomanPSMT"/>
          <w:sz w:val="24"/>
          <w:szCs w:val="24"/>
          <w:lang w:eastAsia="en-GB"/>
        </w:rPr>
        <w:t xml:space="preserve">. You will have the opportunity to put forward your case and ask questions. You </w:t>
      </w:r>
      <w:proofErr w:type="gramStart"/>
      <w:r w:rsidR="001C588B">
        <w:rPr>
          <w:rFonts w:cs="TimesNewRomanPSMT"/>
          <w:sz w:val="24"/>
          <w:szCs w:val="24"/>
          <w:lang w:eastAsia="en-GB"/>
        </w:rPr>
        <w:t xml:space="preserve">will </w:t>
      </w:r>
      <w:r w:rsidR="00464136">
        <w:rPr>
          <w:rFonts w:cs="TimesNewRomanPSMT"/>
          <w:sz w:val="24"/>
          <w:szCs w:val="24"/>
          <w:lang w:eastAsia="en-GB"/>
        </w:rPr>
        <w:t xml:space="preserve">be </w:t>
      </w:r>
      <w:r w:rsidR="001C588B">
        <w:rPr>
          <w:rFonts w:cs="TimesNewRomanPSMT"/>
          <w:sz w:val="24"/>
          <w:szCs w:val="24"/>
          <w:lang w:eastAsia="en-GB"/>
        </w:rPr>
        <w:t>informed</w:t>
      </w:r>
      <w:proofErr w:type="gramEnd"/>
      <w:r w:rsidR="001C588B">
        <w:rPr>
          <w:rFonts w:cs="TimesNewRomanPSMT"/>
          <w:sz w:val="24"/>
          <w:szCs w:val="24"/>
          <w:lang w:eastAsia="en-GB"/>
        </w:rPr>
        <w:t xml:space="preserve"> of the panel’s decision by the Legal Services Clerk the next school day, and in writing thereafter.</w:t>
      </w:r>
    </w:p>
    <w:p w14:paraId="6232404B" w14:textId="77777777" w:rsidR="00217336" w:rsidRPr="00CA4968" w:rsidRDefault="003D7A56" w:rsidP="00B26DE0">
      <w:pPr>
        <w:autoSpaceDE w:val="0"/>
        <w:spacing w:line="240" w:lineRule="auto"/>
        <w:rPr>
          <w:rFonts w:ascii="TimesNewRomanPS-BoldMT" w:hAnsi="TimesNewRomanPS-BoldMT" w:cs="TimesNewRomanPS-BoldMT"/>
          <w:b/>
          <w:bCs/>
          <w:color w:val="C00000"/>
          <w:sz w:val="24"/>
          <w:szCs w:val="24"/>
          <w:u w:val="single"/>
          <w:lang w:eastAsia="en-GB"/>
        </w:rPr>
      </w:pPr>
      <w:r w:rsidRPr="00CA4968">
        <w:rPr>
          <w:rFonts w:cs="TimesNewRomanPS-BoldMT"/>
          <w:b/>
          <w:bCs/>
          <w:color w:val="C00000"/>
          <w:sz w:val="28"/>
          <w:szCs w:val="28"/>
          <w:u w:val="single"/>
          <w:lang w:eastAsia="en-GB"/>
        </w:rPr>
        <w:t>Part 6 – Definitions and Important Information</w:t>
      </w:r>
    </w:p>
    <w:p w14:paraId="3CD96F5D" w14:textId="77777777" w:rsidR="00217336" w:rsidRDefault="003D7A56" w:rsidP="00030402">
      <w:pPr>
        <w:autoSpaceDE w:val="0"/>
        <w:spacing w:after="0" w:line="240" w:lineRule="auto"/>
        <w:rPr>
          <w:rFonts w:cs="TimesNewRomanPS-BoldMT"/>
          <w:b/>
          <w:bCs/>
          <w:sz w:val="24"/>
          <w:szCs w:val="24"/>
          <w:lang w:eastAsia="en-GB"/>
        </w:rPr>
      </w:pPr>
      <w:r w:rsidRPr="00DC3FC5">
        <w:rPr>
          <w:rFonts w:cs="TimesNewRomanPSMT"/>
          <w:b/>
          <w:color w:val="C00000"/>
          <w:sz w:val="24"/>
          <w:szCs w:val="24"/>
          <w:lang w:eastAsia="en-GB"/>
        </w:rPr>
        <w:t>6.1</w:t>
      </w:r>
      <w:r w:rsidRPr="00DC3FC5">
        <w:rPr>
          <w:rFonts w:cs="TimesNewRomanPSMT"/>
          <w:color w:val="C00000"/>
          <w:sz w:val="24"/>
          <w:szCs w:val="24"/>
          <w:lang w:eastAsia="en-GB"/>
        </w:rPr>
        <w:t xml:space="preserve"> </w:t>
      </w:r>
      <w:r w:rsidRPr="00DC3FC5">
        <w:rPr>
          <w:rFonts w:cs="TimesNewRomanPS-BoldMT"/>
          <w:b/>
          <w:bCs/>
          <w:color w:val="C00000"/>
          <w:sz w:val="24"/>
          <w:szCs w:val="24"/>
          <w:lang w:eastAsia="en-GB"/>
        </w:rPr>
        <w:t>Waiting Lists</w:t>
      </w:r>
    </w:p>
    <w:p w14:paraId="1A5FFFFB" w14:textId="23F995BD" w:rsidR="004912B9" w:rsidRDefault="003D7A56" w:rsidP="004912B9">
      <w:pPr>
        <w:autoSpaceDE w:val="0"/>
        <w:spacing w:after="120" w:line="240" w:lineRule="auto"/>
        <w:rPr>
          <w:rFonts w:cs="TimesNewRomanPSMT"/>
          <w:sz w:val="24"/>
          <w:szCs w:val="24"/>
          <w:lang w:eastAsia="en-GB"/>
        </w:rPr>
      </w:pPr>
      <w:r w:rsidRPr="00CA4968">
        <w:rPr>
          <w:rFonts w:cs="TimesNewRomanPSMT"/>
          <w:sz w:val="24"/>
          <w:szCs w:val="24"/>
          <w:lang w:eastAsia="en-GB"/>
        </w:rPr>
        <w:t xml:space="preserve">In accordance with statutory </w:t>
      </w:r>
      <w:proofErr w:type="gramStart"/>
      <w:r w:rsidRPr="00CA4968">
        <w:rPr>
          <w:rFonts w:cs="TimesNewRomanPSMT"/>
          <w:sz w:val="24"/>
          <w:szCs w:val="24"/>
          <w:lang w:eastAsia="en-GB"/>
        </w:rPr>
        <w:t>requirement</w:t>
      </w:r>
      <w:proofErr w:type="gramEnd"/>
      <w:r w:rsidRPr="00CA4968">
        <w:rPr>
          <w:rFonts w:cs="TimesNewRomanPSMT"/>
          <w:sz w:val="24"/>
          <w:szCs w:val="24"/>
          <w:lang w:eastAsia="en-GB"/>
        </w:rPr>
        <w:t xml:space="preserve"> the governors will maintain a waiting list for Reception, and will do so until the last school day of the academic year. This will hold the names of all children refused admission to this year group, ranked according to the published </w:t>
      </w:r>
      <w:r w:rsidR="004912B9">
        <w:rPr>
          <w:rFonts w:cs="TimesNewRomanPSMT"/>
          <w:sz w:val="24"/>
          <w:szCs w:val="24"/>
          <w:lang w:eastAsia="en-GB"/>
        </w:rPr>
        <w:t>oversubscription criteria.</w:t>
      </w:r>
    </w:p>
    <w:p w14:paraId="57FB49EB" w14:textId="05DD6B0A" w:rsidR="00D67276" w:rsidRDefault="003D7A56" w:rsidP="00030402">
      <w:pPr>
        <w:autoSpaceDE w:val="0"/>
        <w:spacing w:after="0" w:line="240" w:lineRule="auto"/>
        <w:rPr>
          <w:rFonts w:cs="TimesNewRomanPSMT"/>
          <w:sz w:val="24"/>
          <w:szCs w:val="24"/>
          <w:lang w:eastAsia="en-GB"/>
        </w:rPr>
      </w:pPr>
      <w:r>
        <w:rPr>
          <w:rFonts w:cs="TimesNewRomanPSMT"/>
          <w:sz w:val="24"/>
          <w:szCs w:val="24"/>
          <w:lang w:eastAsia="en-GB"/>
        </w:rPr>
        <w:t xml:space="preserve">Each child added to the waiting list will require the waiting list to be re-ranked. Waiting lists </w:t>
      </w:r>
      <w:proofErr w:type="gramStart"/>
      <w:r>
        <w:rPr>
          <w:rFonts w:cs="TimesNewRomanPSMT"/>
          <w:sz w:val="24"/>
          <w:szCs w:val="24"/>
          <w:lang w:eastAsia="en-GB"/>
        </w:rPr>
        <w:t xml:space="preserve">are </w:t>
      </w:r>
      <w:r w:rsidR="00B26DE0">
        <w:rPr>
          <w:rFonts w:cs="TimesNewRomanPSMT"/>
          <w:sz w:val="24"/>
          <w:szCs w:val="24"/>
          <w:lang w:eastAsia="en-GB"/>
        </w:rPr>
        <w:t>also held</w:t>
      </w:r>
      <w:proofErr w:type="gramEnd"/>
      <w:r w:rsidR="00B26DE0">
        <w:rPr>
          <w:rFonts w:cs="TimesNewRomanPSMT"/>
          <w:sz w:val="24"/>
          <w:szCs w:val="24"/>
          <w:lang w:eastAsia="en-GB"/>
        </w:rPr>
        <w:t xml:space="preserve"> for all</w:t>
      </w:r>
      <w:r>
        <w:rPr>
          <w:rFonts w:cs="TimesNewRomanPSMT"/>
          <w:sz w:val="24"/>
          <w:szCs w:val="24"/>
          <w:lang w:eastAsia="en-GB"/>
        </w:rPr>
        <w:t xml:space="preserve"> other year group</w:t>
      </w:r>
      <w:r w:rsidR="00B26DE0">
        <w:rPr>
          <w:rFonts w:cs="TimesNewRomanPSMT"/>
          <w:sz w:val="24"/>
          <w:szCs w:val="24"/>
          <w:lang w:eastAsia="en-GB"/>
        </w:rPr>
        <w:t>s</w:t>
      </w:r>
      <w:r>
        <w:rPr>
          <w:rFonts w:cs="TimesNewRomanPSMT"/>
          <w:sz w:val="24"/>
          <w:szCs w:val="24"/>
          <w:lang w:eastAsia="en-GB"/>
        </w:rPr>
        <w:t>.</w:t>
      </w:r>
    </w:p>
    <w:p w14:paraId="4E24356D" w14:textId="77777777" w:rsidR="00D67276" w:rsidRDefault="00D67276" w:rsidP="00030402">
      <w:pPr>
        <w:autoSpaceDE w:val="0"/>
        <w:spacing w:after="0" w:line="240" w:lineRule="auto"/>
        <w:rPr>
          <w:rFonts w:cs="TimesNewRomanPSMT"/>
          <w:sz w:val="24"/>
          <w:szCs w:val="24"/>
          <w:lang w:eastAsia="en-GB"/>
        </w:rPr>
      </w:pPr>
    </w:p>
    <w:p w14:paraId="7AA63ABB" w14:textId="77777777" w:rsidR="000E6582" w:rsidRDefault="00F83B09" w:rsidP="00F83B09">
      <w:pPr>
        <w:suppressAutoHyphens w:val="0"/>
        <w:spacing w:after="0" w:line="240" w:lineRule="auto"/>
        <w:rPr>
          <w:rFonts w:cs="TimesNewRomanPSMT"/>
          <w:b/>
          <w:color w:val="C00000"/>
          <w:sz w:val="24"/>
          <w:szCs w:val="24"/>
          <w:lang w:eastAsia="en-GB"/>
        </w:rPr>
      </w:pPr>
      <w:r>
        <w:rPr>
          <w:rFonts w:cs="TimesNewRomanPSMT"/>
          <w:b/>
          <w:color w:val="C00000"/>
          <w:sz w:val="24"/>
          <w:szCs w:val="24"/>
          <w:lang w:eastAsia="en-GB"/>
        </w:rPr>
        <w:br w:type="page"/>
      </w:r>
    </w:p>
    <w:p w14:paraId="7EF4E5A6" w14:textId="77777777" w:rsidR="000E6582" w:rsidRDefault="000E6582" w:rsidP="00F83B09">
      <w:pPr>
        <w:suppressAutoHyphens w:val="0"/>
        <w:spacing w:after="0" w:line="240" w:lineRule="auto"/>
        <w:rPr>
          <w:rFonts w:cs="TimesNewRomanPSMT"/>
          <w:b/>
          <w:color w:val="C00000"/>
          <w:sz w:val="24"/>
          <w:szCs w:val="24"/>
          <w:lang w:eastAsia="en-GB"/>
        </w:rPr>
      </w:pPr>
    </w:p>
    <w:p w14:paraId="2F1B0391" w14:textId="77777777" w:rsidR="000E6582" w:rsidRDefault="000E6582" w:rsidP="00F83B09">
      <w:pPr>
        <w:suppressAutoHyphens w:val="0"/>
        <w:spacing w:after="0" w:line="240" w:lineRule="auto"/>
        <w:rPr>
          <w:rFonts w:cs="TimesNewRomanPSMT"/>
          <w:b/>
          <w:color w:val="C00000"/>
          <w:sz w:val="24"/>
          <w:szCs w:val="24"/>
          <w:lang w:eastAsia="en-GB"/>
        </w:rPr>
      </w:pPr>
    </w:p>
    <w:p w14:paraId="3E0A1999" w14:textId="48C455C3" w:rsidR="001762B5" w:rsidRPr="00F83B09" w:rsidRDefault="003D7A56" w:rsidP="00F83B09">
      <w:pPr>
        <w:suppressAutoHyphens w:val="0"/>
        <w:spacing w:after="0" w:line="240" w:lineRule="auto"/>
        <w:rPr>
          <w:rFonts w:cs="TimesNewRomanPSMT"/>
          <w:b/>
          <w:color w:val="C00000"/>
          <w:sz w:val="24"/>
          <w:szCs w:val="24"/>
          <w:lang w:eastAsia="en-GB"/>
        </w:rPr>
      </w:pPr>
      <w:r w:rsidRPr="00DC3FC5">
        <w:rPr>
          <w:rFonts w:cs="TimesNewRomanPSMT"/>
          <w:b/>
          <w:color w:val="C00000"/>
          <w:sz w:val="24"/>
          <w:szCs w:val="24"/>
          <w:lang w:eastAsia="en-GB"/>
        </w:rPr>
        <w:t>6.2</w:t>
      </w:r>
      <w:r w:rsidRPr="00DC3FC5">
        <w:rPr>
          <w:rFonts w:cs="TimesNewRomanPSMT"/>
          <w:color w:val="C00000"/>
          <w:sz w:val="24"/>
          <w:szCs w:val="24"/>
          <w:lang w:eastAsia="en-GB"/>
        </w:rPr>
        <w:t xml:space="preserve"> </w:t>
      </w:r>
      <w:r w:rsidR="00360EDE" w:rsidRPr="00DC3FC5">
        <w:rPr>
          <w:rFonts w:cs="TimesNewRomanPSMT"/>
          <w:b/>
          <w:color w:val="C00000"/>
          <w:sz w:val="24"/>
          <w:szCs w:val="24"/>
          <w:lang w:eastAsia="en-GB"/>
        </w:rPr>
        <w:t>Deferred</w:t>
      </w:r>
      <w:r w:rsidR="00D96FFC" w:rsidRPr="00DC3FC5">
        <w:rPr>
          <w:rFonts w:cs="TimesNewRomanPSMT"/>
          <w:b/>
          <w:color w:val="C00000"/>
          <w:sz w:val="24"/>
          <w:szCs w:val="24"/>
          <w:lang w:eastAsia="en-GB"/>
        </w:rPr>
        <w:t>, Del</w:t>
      </w:r>
      <w:r w:rsidR="001762B5" w:rsidRPr="00DC3FC5">
        <w:rPr>
          <w:rFonts w:cs="TimesNewRomanPSMT"/>
          <w:b/>
          <w:color w:val="C00000"/>
          <w:sz w:val="24"/>
          <w:szCs w:val="24"/>
          <w:lang w:eastAsia="en-GB"/>
        </w:rPr>
        <w:t>ayed</w:t>
      </w:r>
      <w:r w:rsidR="00D96FFC" w:rsidRPr="00DC3FC5">
        <w:rPr>
          <w:rFonts w:cs="TimesNewRomanPSMT"/>
          <w:b/>
          <w:color w:val="C00000"/>
          <w:sz w:val="24"/>
          <w:szCs w:val="24"/>
          <w:lang w:eastAsia="en-GB"/>
        </w:rPr>
        <w:t xml:space="preserve"> </w:t>
      </w:r>
      <w:r w:rsidR="00461CA0" w:rsidRPr="00DC3FC5">
        <w:rPr>
          <w:rFonts w:cs="TimesNewRomanPSMT"/>
          <w:b/>
          <w:color w:val="C00000"/>
          <w:sz w:val="24"/>
          <w:szCs w:val="24"/>
          <w:lang w:eastAsia="en-GB"/>
        </w:rPr>
        <w:t xml:space="preserve">+ Summer Born </w:t>
      </w:r>
      <w:r w:rsidR="001762B5" w:rsidRPr="00DC3FC5">
        <w:rPr>
          <w:rFonts w:cs="TimesNewRomanPSMT"/>
          <w:b/>
          <w:color w:val="C00000"/>
          <w:sz w:val="24"/>
          <w:szCs w:val="24"/>
          <w:lang w:eastAsia="en-GB"/>
        </w:rPr>
        <w:t>Admissions</w:t>
      </w:r>
    </w:p>
    <w:p w14:paraId="2484CA71" w14:textId="77777777" w:rsidR="00217336" w:rsidRPr="00CA4968" w:rsidRDefault="003D7A56" w:rsidP="00E43CF1">
      <w:pPr>
        <w:autoSpaceDE w:val="0"/>
        <w:spacing w:after="120" w:line="240" w:lineRule="auto"/>
      </w:pPr>
      <w:r w:rsidRPr="00CA4968">
        <w:rPr>
          <w:rFonts w:eastAsia="Times New Roman"/>
          <w:sz w:val="24"/>
          <w:szCs w:val="24"/>
          <w:lang w:eastAsia="en-GB"/>
        </w:rPr>
        <w:t xml:space="preserve">Since September 2011 parents of </w:t>
      </w:r>
      <w:proofErr w:type="gramStart"/>
      <w:r w:rsidRPr="00CA4968">
        <w:rPr>
          <w:rFonts w:eastAsia="Times New Roman"/>
          <w:sz w:val="24"/>
          <w:szCs w:val="24"/>
          <w:lang w:eastAsia="en-GB"/>
        </w:rPr>
        <w:t>Reception</w:t>
      </w:r>
      <w:proofErr w:type="gramEnd"/>
      <w:r w:rsidRPr="00CA4968">
        <w:rPr>
          <w:rFonts w:eastAsia="Times New Roman"/>
          <w:sz w:val="24"/>
          <w:szCs w:val="24"/>
          <w:lang w:eastAsia="en-GB"/>
        </w:rPr>
        <w:t xml:space="preserve"> aged children have the right to choose whether they wish their child to start school full-time or part-time</w:t>
      </w:r>
      <w:r w:rsidR="008B6FB9">
        <w:rPr>
          <w:rFonts w:eastAsia="Times New Roman"/>
          <w:sz w:val="24"/>
          <w:szCs w:val="24"/>
          <w:lang w:eastAsia="en-GB"/>
        </w:rPr>
        <w:t xml:space="preserve">. If after discussion with the school you decide to keep your child part-time, part-time will be mornings only. </w:t>
      </w:r>
      <w:r w:rsidR="0049680B" w:rsidRPr="00CA4968">
        <w:rPr>
          <w:rFonts w:eastAsia="Times New Roman"/>
          <w:sz w:val="24"/>
          <w:szCs w:val="24"/>
          <w:lang w:eastAsia="en-GB"/>
        </w:rPr>
        <w:t>However, children must receive</w:t>
      </w:r>
      <w:r w:rsidRPr="00CA4968">
        <w:rPr>
          <w:rFonts w:eastAsia="Times New Roman"/>
          <w:sz w:val="24"/>
          <w:szCs w:val="24"/>
          <w:lang w:eastAsia="en-GB"/>
        </w:rPr>
        <w:t xml:space="preserve"> full-time education in the term following their fifth birthday. Parents have the right to defer entry to later in the academic year and, in such cases, a place offered in Reception </w:t>
      </w:r>
      <w:proofErr w:type="gramStart"/>
      <w:r w:rsidRPr="00CA4968">
        <w:rPr>
          <w:rFonts w:eastAsia="Times New Roman"/>
          <w:sz w:val="24"/>
          <w:szCs w:val="24"/>
          <w:lang w:eastAsia="en-GB"/>
        </w:rPr>
        <w:t>will be held</w:t>
      </w:r>
      <w:proofErr w:type="gramEnd"/>
      <w:r w:rsidRPr="00CA4968">
        <w:rPr>
          <w:rFonts w:eastAsia="Times New Roman"/>
          <w:sz w:val="24"/>
          <w:szCs w:val="24"/>
          <w:lang w:eastAsia="en-GB"/>
        </w:rPr>
        <w:t xml:space="preserve"> open for </w:t>
      </w:r>
      <w:r w:rsidR="00887688">
        <w:rPr>
          <w:rFonts w:eastAsia="Times New Roman"/>
          <w:sz w:val="24"/>
          <w:szCs w:val="24"/>
          <w:lang w:eastAsia="en-GB"/>
        </w:rPr>
        <w:t>the child for that intake year.</w:t>
      </w:r>
      <w:r w:rsidR="00887688">
        <w:rPr>
          <w:rFonts w:eastAsia="Times New Roman"/>
          <w:sz w:val="24"/>
          <w:szCs w:val="24"/>
          <w:lang w:eastAsia="en-GB"/>
        </w:rPr>
        <w:br/>
      </w:r>
      <w:r w:rsidRPr="00CA4968">
        <w:rPr>
          <w:rFonts w:eastAsia="Times New Roman"/>
          <w:sz w:val="24"/>
          <w:szCs w:val="24"/>
          <w:lang w:eastAsia="en-GB"/>
        </w:rPr>
        <w:t xml:space="preserve">If your child </w:t>
      </w:r>
      <w:proofErr w:type="gramStart"/>
      <w:r w:rsidRPr="00CA4968">
        <w:rPr>
          <w:rFonts w:eastAsia="Times New Roman"/>
          <w:sz w:val="24"/>
          <w:szCs w:val="24"/>
          <w:lang w:eastAsia="en-GB"/>
        </w:rPr>
        <w:t>is offered</w:t>
      </w:r>
      <w:proofErr w:type="gramEnd"/>
      <w:r w:rsidRPr="00CA4968">
        <w:rPr>
          <w:rFonts w:eastAsia="Times New Roman"/>
          <w:sz w:val="24"/>
          <w:szCs w:val="24"/>
          <w:lang w:eastAsia="en-GB"/>
        </w:rPr>
        <w:t xml:space="preserve"> a place in Reception at this school, </w:t>
      </w:r>
      <w:r w:rsidR="00464136" w:rsidRPr="00CA4968">
        <w:rPr>
          <w:rFonts w:eastAsia="Times New Roman"/>
          <w:sz w:val="24"/>
          <w:szCs w:val="24"/>
          <w:lang w:eastAsia="en-GB"/>
        </w:rPr>
        <w:t>and you think you may want to defer</w:t>
      </w:r>
      <w:r w:rsidR="00A7723A">
        <w:rPr>
          <w:rFonts w:eastAsia="Times New Roman"/>
          <w:sz w:val="24"/>
          <w:szCs w:val="24"/>
          <w:lang w:eastAsia="en-GB"/>
        </w:rPr>
        <w:t>,</w:t>
      </w:r>
      <w:r w:rsidR="00464136" w:rsidRPr="00CA4968">
        <w:rPr>
          <w:rFonts w:eastAsia="Times New Roman"/>
          <w:sz w:val="24"/>
          <w:szCs w:val="24"/>
          <w:lang w:eastAsia="en-GB"/>
        </w:rPr>
        <w:t xml:space="preserve"> </w:t>
      </w:r>
      <w:r w:rsidRPr="00CA4968">
        <w:rPr>
          <w:rFonts w:eastAsia="Times New Roman"/>
          <w:sz w:val="24"/>
          <w:szCs w:val="24"/>
          <w:lang w:eastAsia="en-GB"/>
        </w:rPr>
        <w:t xml:space="preserve">we will discuss with </w:t>
      </w:r>
      <w:r w:rsidR="00A7723A">
        <w:rPr>
          <w:rFonts w:eastAsia="Times New Roman"/>
          <w:sz w:val="24"/>
          <w:szCs w:val="24"/>
          <w:lang w:eastAsia="en-GB"/>
        </w:rPr>
        <w:t>you</w:t>
      </w:r>
      <w:r w:rsidR="00464136" w:rsidRPr="00CA4968">
        <w:rPr>
          <w:rFonts w:eastAsia="Times New Roman"/>
          <w:sz w:val="24"/>
          <w:szCs w:val="24"/>
          <w:lang w:eastAsia="en-GB"/>
        </w:rPr>
        <w:t xml:space="preserve"> </w:t>
      </w:r>
      <w:r w:rsidRPr="00CA4968">
        <w:rPr>
          <w:rFonts w:eastAsia="Times New Roman"/>
          <w:sz w:val="24"/>
          <w:szCs w:val="24"/>
          <w:lang w:eastAsia="en-GB"/>
        </w:rPr>
        <w:t xml:space="preserve">your </w:t>
      </w:r>
      <w:r w:rsidR="00D96FFC" w:rsidRPr="00CA4968">
        <w:rPr>
          <w:rFonts w:eastAsia="Times New Roman"/>
          <w:sz w:val="24"/>
          <w:szCs w:val="24"/>
          <w:lang w:eastAsia="en-GB"/>
        </w:rPr>
        <w:t xml:space="preserve">child’s </w:t>
      </w:r>
      <w:r w:rsidR="00464136" w:rsidRPr="00CA4968">
        <w:rPr>
          <w:rFonts w:eastAsia="Times New Roman"/>
          <w:sz w:val="24"/>
          <w:szCs w:val="24"/>
          <w:lang w:eastAsia="en-GB"/>
        </w:rPr>
        <w:t>transition</w:t>
      </w:r>
      <w:r w:rsidR="00DB2547" w:rsidRPr="00CA4968">
        <w:rPr>
          <w:rFonts w:eastAsia="Times New Roman"/>
          <w:sz w:val="24"/>
          <w:szCs w:val="24"/>
          <w:lang w:eastAsia="en-GB"/>
        </w:rPr>
        <w:t xml:space="preserve"> into school</w:t>
      </w:r>
      <w:r w:rsidRPr="00CA4968">
        <w:rPr>
          <w:rFonts w:eastAsia="Times New Roman"/>
          <w:sz w:val="24"/>
          <w:szCs w:val="24"/>
          <w:lang w:eastAsia="en-GB"/>
        </w:rPr>
        <w:t>.</w:t>
      </w:r>
    </w:p>
    <w:p w14:paraId="15570BF3" w14:textId="77777777" w:rsidR="00AD60B1" w:rsidRPr="00887688" w:rsidRDefault="00360EDE" w:rsidP="00CA4968">
      <w:pPr>
        <w:autoSpaceDE w:val="0"/>
        <w:spacing w:after="120" w:line="240" w:lineRule="auto"/>
        <w:rPr>
          <w:sz w:val="24"/>
          <w:szCs w:val="24"/>
        </w:rPr>
      </w:pPr>
      <w:proofErr w:type="gramStart"/>
      <w:r w:rsidRPr="00DC3FC5">
        <w:rPr>
          <w:rFonts w:cs="TimesNewRomanPSMT"/>
          <w:b/>
          <w:color w:val="C00000"/>
          <w:sz w:val="24"/>
          <w:szCs w:val="24"/>
          <w:lang w:eastAsia="en-GB"/>
        </w:rPr>
        <w:t>6.2a</w:t>
      </w:r>
      <w:r w:rsidRPr="00DC3FC5">
        <w:rPr>
          <w:rFonts w:cs="TimesNewRomanPSMT"/>
          <w:color w:val="C00000"/>
          <w:sz w:val="24"/>
          <w:szCs w:val="24"/>
          <w:lang w:eastAsia="en-GB"/>
        </w:rPr>
        <w:t xml:space="preserve"> </w:t>
      </w:r>
      <w:r w:rsidR="00D96FFC" w:rsidRPr="00DC3FC5">
        <w:rPr>
          <w:b/>
          <w:color w:val="C00000"/>
          <w:sz w:val="24"/>
          <w:szCs w:val="24"/>
        </w:rPr>
        <w:t>Deferred Admission</w:t>
      </w:r>
      <w:r w:rsidR="00D96FFC" w:rsidRPr="00CA4968">
        <w:rPr>
          <w:sz w:val="24"/>
          <w:szCs w:val="24"/>
        </w:rPr>
        <w:br/>
      </w:r>
      <w:r w:rsidR="003D7A56" w:rsidRPr="00AD60B1">
        <w:rPr>
          <w:sz w:val="24"/>
          <w:szCs w:val="24"/>
        </w:rPr>
        <w:t xml:space="preserve">The child’s parents can defer the date their child is admitted to the school until later in the school year, but not beyond the point at which they reach compulsory school age and not beyond the beginning of the final term of the school year for which the arrangement was made; and, where the parents </w:t>
      </w:r>
      <w:r w:rsidR="0046400F" w:rsidRPr="00AD60B1">
        <w:rPr>
          <w:sz w:val="24"/>
          <w:szCs w:val="24"/>
        </w:rPr>
        <w:t>wish, the child can attend part-</w:t>
      </w:r>
      <w:r w:rsidR="003D7A56" w:rsidRPr="00AD60B1">
        <w:rPr>
          <w:sz w:val="24"/>
          <w:szCs w:val="24"/>
        </w:rPr>
        <w:t>time until later in the school year, but not beyond the point at which they reach compulsory school age</w:t>
      </w:r>
      <w:r w:rsidR="003D7A56" w:rsidRPr="00887688">
        <w:rPr>
          <w:sz w:val="24"/>
          <w:szCs w:val="24"/>
        </w:rPr>
        <w:t>.</w:t>
      </w:r>
      <w:proofErr w:type="gramEnd"/>
      <w:r w:rsidR="0046400F" w:rsidRPr="00887688">
        <w:rPr>
          <w:sz w:val="24"/>
          <w:szCs w:val="24"/>
        </w:rPr>
        <w:t xml:space="preserve"> </w:t>
      </w:r>
      <w:r w:rsidR="008B6FB9" w:rsidRPr="00887688">
        <w:rPr>
          <w:sz w:val="24"/>
          <w:szCs w:val="24"/>
        </w:rPr>
        <w:t>If after discussion with the school you decid</w:t>
      </w:r>
      <w:r w:rsidR="00887688">
        <w:rPr>
          <w:sz w:val="24"/>
          <w:szCs w:val="24"/>
        </w:rPr>
        <w:t>e to keep your child part-time</w:t>
      </w:r>
      <w:proofErr w:type="gramStart"/>
      <w:r w:rsidR="00887688">
        <w:rPr>
          <w:sz w:val="24"/>
          <w:szCs w:val="24"/>
        </w:rPr>
        <w:t>,</w:t>
      </w:r>
      <w:proofErr w:type="gramEnd"/>
      <w:r w:rsidR="00887688">
        <w:rPr>
          <w:sz w:val="24"/>
          <w:szCs w:val="24"/>
        </w:rPr>
        <w:br/>
      </w:r>
      <w:r w:rsidR="008B6FB9" w:rsidRPr="00887688">
        <w:rPr>
          <w:sz w:val="24"/>
          <w:szCs w:val="24"/>
        </w:rPr>
        <w:t>part-time will be mornings only.</w:t>
      </w:r>
    </w:p>
    <w:p w14:paraId="38656654" w14:textId="77777777" w:rsidR="0019310E" w:rsidRDefault="00087D46" w:rsidP="00DB6116">
      <w:pPr>
        <w:autoSpaceDE w:val="0"/>
        <w:spacing w:after="120" w:line="240" w:lineRule="auto"/>
        <w:rPr>
          <w:sz w:val="24"/>
          <w:szCs w:val="24"/>
        </w:rPr>
      </w:pPr>
      <w:r w:rsidRPr="00DC3FC5">
        <w:rPr>
          <w:rFonts w:cs="TimesNewRomanPSMT"/>
          <w:b/>
          <w:color w:val="C00000"/>
          <w:sz w:val="24"/>
          <w:szCs w:val="24"/>
          <w:lang w:eastAsia="en-GB"/>
        </w:rPr>
        <w:t>6.2b</w:t>
      </w:r>
      <w:r w:rsidRPr="00DC3FC5">
        <w:rPr>
          <w:rFonts w:cs="TimesNewRomanPSMT"/>
          <w:color w:val="C00000"/>
          <w:sz w:val="24"/>
          <w:szCs w:val="24"/>
          <w:lang w:eastAsia="en-GB"/>
        </w:rPr>
        <w:t xml:space="preserve"> </w:t>
      </w:r>
      <w:r w:rsidR="00D96FFC" w:rsidRPr="00DC3FC5">
        <w:rPr>
          <w:b/>
          <w:color w:val="C00000"/>
          <w:sz w:val="24"/>
          <w:szCs w:val="24"/>
        </w:rPr>
        <w:t>Delayed Admission/Summer born</w:t>
      </w:r>
      <w:r w:rsidR="00D96FFC" w:rsidRPr="00CA4968">
        <w:br/>
      </w:r>
      <w:proofErr w:type="gramStart"/>
      <w:r w:rsidR="003D7A56" w:rsidRPr="00AD60B1">
        <w:rPr>
          <w:sz w:val="24"/>
          <w:szCs w:val="24"/>
        </w:rPr>
        <w:t>The</w:t>
      </w:r>
      <w:proofErr w:type="gramEnd"/>
      <w:r w:rsidR="003D7A56" w:rsidRPr="00AD60B1">
        <w:rPr>
          <w:sz w:val="24"/>
          <w:szCs w:val="24"/>
        </w:rPr>
        <w:t xml:space="preserve"> parents of a summer born child (all children born from 1</w:t>
      </w:r>
      <w:r w:rsidR="003D7A56" w:rsidRPr="00AD60B1">
        <w:rPr>
          <w:sz w:val="24"/>
          <w:szCs w:val="24"/>
          <w:vertAlign w:val="superscript"/>
        </w:rPr>
        <w:t>st</w:t>
      </w:r>
      <w:r w:rsidR="003D7A56" w:rsidRPr="00AD60B1">
        <w:rPr>
          <w:sz w:val="24"/>
          <w:szCs w:val="24"/>
        </w:rPr>
        <w:t xml:space="preserve"> April to 31</w:t>
      </w:r>
      <w:r w:rsidR="003D7A56" w:rsidRPr="00AD60B1">
        <w:rPr>
          <w:sz w:val="24"/>
          <w:szCs w:val="24"/>
          <w:vertAlign w:val="superscript"/>
        </w:rPr>
        <w:t>st</w:t>
      </w:r>
      <w:r w:rsidR="003D7A56" w:rsidRPr="00AD60B1">
        <w:rPr>
          <w:sz w:val="24"/>
          <w:szCs w:val="24"/>
        </w:rPr>
        <w:t xml:space="preserve"> August) may choose not to send that child to school until the September following their fifth birthday and may request that they are admitted outside of their normal age group – </w:t>
      </w:r>
      <w:r w:rsidR="00D96FFC" w:rsidRPr="00AD60B1">
        <w:rPr>
          <w:sz w:val="24"/>
          <w:szCs w:val="24"/>
        </w:rPr>
        <w:t>to Reception rather than Year 1</w:t>
      </w:r>
      <w:r w:rsidR="003D7A56" w:rsidRPr="00AD60B1">
        <w:rPr>
          <w:sz w:val="24"/>
          <w:szCs w:val="24"/>
        </w:rPr>
        <w:t>.</w:t>
      </w:r>
    </w:p>
    <w:p w14:paraId="477213E9" w14:textId="1EA7A98E" w:rsidR="00537E2B" w:rsidRPr="0019310E" w:rsidRDefault="0019310E" w:rsidP="0019310E">
      <w:pPr>
        <w:pStyle w:val="CommentText"/>
      </w:pPr>
      <w:r w:rsidRPr="0019310E">
        <w:rPr>
          <w:sz w:val="24"/>
          <w:szCs w:val="24"/>
        </w:rPr>
        <w:t>Parents who make this request must apply in the normal round and submit a request to the school for delayed admission. If this is not successful, the child will be offered a place for the usual year of entry, subject to places being available, parents will then need to cho</w:t>
      </w:r>
      <w:r w:rsidR="002954EA">
        <w:rPr>
          <w:sz w:val="24"/>
          <w:szCs w:val="24"/>
        </w:rPr>
        <w:t>o</w:t>
      </w:r>
      <w:r w:rsidRPr="0019310E">
        <w:rPr>
          <w:sz w:val="24"/>
          <w:szCs w:val="24"/>
        </w:rPr>
        <w:t xml:space="preserve">se </w:t>
      </w:r>
      <w:proofErr w:type="gramStart"/>
      <w:r w:rsidRPr="0019310E">
        <w:rPr>
          <w:sz w:val="24"/>
          <w:szCs w:val="24"/>
        </w:rPr>
        <w:t>whether or not</w:t>
      </w:r>
      <w:proofErr w:type="gramEnd"/>
      <w:r w:rsidRPr="0019310E">
        <w:rPr>
          <w:sz w:val="24"/>
          <w:szCs w:val="24"/>
        </w:rPr>
        <w:t xml:space="preserve"> to accept it.</w:t>
      </w:r>
      <w:r>
        <w:rPr>
          <w:sz w:val="24"/>
          <w:szCs w:val="24"/>
        </w:rPr>
        <w:t xml:space="preserve"> </w:t>
      </w:r>
      <w:r w:rsidR="00D52F7D">
        <w:rPr>
          <w:sz w:val="24"/>
          <w:szCs w:val="24"/>
        </w:rPr>
        <w:br/>
      </w:r>
      <w:r w:rsidR="008B6FB9" w:rsidRPr="008B6FB9">
        <w:rPr>
          <w:sz w:val="8"/>
          <w:szCs w:val="8"/>
        </w:rPr>
        <w:br/>
      </w:r>
      <w:r w:rsidR="0067400B" w:rsidRPr="00AD60B1">
        <w:rPr>
          <w:sz w:val="24"/>
          <w:szCs w:val="24"/>
        </w:rPr>
        <w:t xml:space="preserve">Parents should </w:t>
      </w:r>
      <w:r w:rsidR="00537E2B" w:rsidRPr="00AD60B1">
        <w:rPr>
          <w:sz w:val="24"/>
          <w:szCs w:val="24"/>
        </w:rPr>
        <w:t>be aware that</w:t>
      </w:r>
      <w:r w:rsidR="00A7723A">
        <w:rPr>
          <w:sz w:val="24"/>
          <w:szCs w:val="24"/>
        </w:rPr>
        <w:t>,</w:t>
      </w:r>
      <w:r w:rsidR="00537E2B" w:rsidRPr="00AD60B1">
        <w:rPr>
          <w:sz w:val="24"/>
          <w:szCs w:val="24"/>
        </w:rPr>
        <w:t xml:space="preserve"> although the </w:t>
      </w:r>
      <w:r w:rsidR="00A7723A">
        <w:rPr>
          <w:sz w:val="24"/>
          <w:szCs w:val="24"/>
        </w:rPr>
        <w:t xml:space="preserve">delay in </w:t>
      </w:r>
      <w:r w:rsidR="00537E2B" w:rsidRPr="00AD60B1">
        <w:rPr>
          <w:sz w:val="24"/>
          <w:szCs w:val="24"/>
        </w:rPr>
        <w:t xml:space="preserve">admission may be agreed, </w:t>
      </w:r>
      <w:r w:rsidR="0067400B" w:rsidRPr="00AD60B1">
        <w:rPr>
          <w:sz w:val="24"/>
          <w:szCs w:val="24"/>
        </w:rPr>
        <w:t xml:space="preserve">a place </w:t>
      </w:r>
      <w:proofErr w:type="gramStart"/>
      <w:r w:rsidR="0067400B" w:rsidRPr="00AD60B1">
        <w:rPr>
          <w:sz w:val="24"/>
          <w:szCs w:val="24"/>
        </w:rPr>
        <w:t>will not be held</w:t>
      </w:r>
      <w:proofErr w:type="gramEnd"/>
      <w:r w:rsidR="0067400B" w:rsidRPr="00AD60B1">
        <w:rPr>
          <w:sz w:val="24"/>
          <w:szCs w:val="24"/>
        </w:rPr>
        <w:t xml:space="preserve"> in a Reception class and </w:t>
      </w:r>
      <w:r w:rsidR="00537E2B" w:rsidRPr="00AD60B1">
        <w:rPr>
          <w:sz w:val="24"/>
          <w:szCs w:val="24"/>
        </w:rPr>
        <w:t>there is no guarantee of a place being available at the school for the following year.</w:t>
      </w:r>
    </w:p>
    <w:p w14:paraId="7E72B90B" w14:textId="77777777" w:rsidR="00D52F7D" w:rsidRPr="00D52F7D" w:rsidRDefault="00D37707" w:rsidP="00D52F7D">
      <w:pPr>
        <w:pStyle w:val="ListParagraph"/>
        <w:numPr>
          <w:ilvl w:val="0"/>
          <w:numId w:val="10"/>
        </w:numPr>
        <w:autoSpaceDE w:val="0"/>
        <w:spacing w:after="120" w:line="240" w:lineRule="auto"/>
        <w:ind w:left="714" w:hanging="357"/>
        <w:rPr>
          <w:rFonts w:cs="TimesNewRomanPSMT"/>
          <w:sz w:val="24"/>
          <w:szCs w:val="24"/>
          <w:lang w:eastAsia="en-GB"/>
        </w:rPr>
      </w:pPr>
      <w:r w:rsidRPr="00AD60B1">
        <w:rPr>
          <w:rFonts w:asciiTheme="minorHAnsi" w:hAnsiTheme="minorHAnsi"/>
          <w:sz w:val="24"/>
          <w:szCs w:val="24"/>
        </w:rPr>
        <w:t>School admission authorities are required to provide for the admission of all children in the September following their fourth birthday, but flexibilities exist for children whose parents do not feel they are ready to begin school before they reach compulsory school age.</w:t>
      </w:r>
    </w:p>
    <w:p w14:paraId="1231CE50" w14:textId="77777777" w:rsidR="00D37707" w:rsidRPr="00AD60B1" w:rsidRDefault="00D37707" w:rsidP="00D52F7D">
      <w:pPr>
        <w:pStyle w:val="Default"/>
        <w:numPr>
          <w:ilvl w:val="0"/>
          <w:numId w:val="9"/>
        </w:numPr>
        <w:spacing w:after="120"/>
        <w:ind w:left="714" w:hanging="357"/>
        <w:rPr>
          <w:rFonts w:asciiTheme="minorHAnsi" w:hAnsiTheme="minorHAnsi"/>
        </w:rPr>
      </w:pPr>
      <w:r w:rsidRPr="00AD60B1">
        <w:rPr>
          <w:rFonts w:asciiTheme="minorHAnsi" w:hAnsiTheme="minorHAnsi"/>
        </w:rPr>
        <w:t xml:space="preserve">Where a parent requests their child </w:t>
      </w:r>
      <w:proofErr w:type="gramStart"/>
      <w:r w:rsidRPr="00AD60B1">
        <w:rPr>
          <w:rFonts w:asciiTheme="minorHAnsi" w:hAnsiTheme="minorHAnsi"/>
        </w:rPr>
        <w:t>is admitted</w:t>
      </w:r>
      <w:proofErr w:type="gramEnd"/>
      <w:r w:rsidRPr="00AD60B1">
        <w:rPr>
          <w:rFonts w:asciiTheme="minorHAnsi" w:hAnsiTheme="minorHAnsi"/>
        </w:rPr>
        <w:t xml:space="preserve"> out of their normal age group, the school admission authority is responsible for making the decision on which year group a child should be admitted to. They are required to make a decision </w:t>
      </w:r>
      <w:proofErr w:type="gramStart"/>
      <w:r w:rsidRPr="00AD60B1">
        <w:rPr>
          <w:rFonts w:asciiTheme="minorHAnsi" w:hAnsiTheme="minorHAnsi"/>
        </w:rPr>
        <w:t>on the basis of</w:t>
      </w:r>
      <w:proofErr w:type="gramEnd"/>
      <w:r w:rsidRPr="00AD60B1">
        <w:rPr>
          <w:rFonts w:asciiTheme="minorHAnsi" w:hAnsiTheme="minorHAnsi"/>
        </w:rPr>
        <w:t xml:space="preserve"> the circumstances of the case and in the best interests of the child concerned. </w:t>
      </w:r>
    </w:p>
    <w:p w14:paraId="1BC49B85" w14:textId="77777777" w:rsidR="00D37707" w:rsidRPr="00AD60B1" w:rsidRDefault="00D37707" w:rsidP="00DB6116">
      <w:pPr>
        <w:pStyle w:val="Default"/>
        <w:numPr>
          <w:ilvl w:val="0"/>
          <w:numId w:val="9"/>
        </w:numPr>
        <w:spacing w:after="101"/>
        <w:rPr>
          <w:rFonts w:asciiTheme="minorHAnsi" w:hAnsiTheme="minorHAnsi"/>
        </w:rPr>
      </w:pPr>
      <w:r w:rsidRPr="00AD60B1">
        <w:rPr>
          <w:rFonts w:asciiTheme="minorHAnsi" w:hAnsiTheme="minorHAnsi"/>
        </w:rPr>
        <w:t xml:space="preserve">There is no statutory barrier to children </w:t>
      </w:r>
      <w:proofErr w:type="gramStart"/>
      <w:r w:rsidRPr="00AD60B1">
        <w:rPr>
          <w:rFonts w:asciiTheme="minorHAnsi" w:hAnsiTheme="minorHAnsi"/>
        </w:rPr>
        <w:t>being admitted</w:t>
      </w:r>
      <w:proofErr w:type="gramEnd"/>
      <w:r w:rsidRPr="00AD60B1">
        <w:rPr>
          <w:rFonts w:asciiTheme="minorHAnsi" w:hAnsiTheme="minorHAnsi"/>
        </w:rPr>
        <w:t xml:space="preserve"> outside their normal age group, but parents do not have the right to insist that their child is admitted to a particular age group. </w:t>
      </w:r>
    </w:p>
    <w:p w14:paraId="608F0997" w14:textId="0927C19C" w:rsidR="00D37707" w:rsidRPr="00AD60B1" w:rsidRDefault="00D37707" w:rsidP="00DB6116">
      <w:pPr>
        <w:spacing w:after="120" w:line="240" w:lineRule="auto"/>
        <w:rPr>
          <w:sz w:val="24"/>
          <w:szCs w:val="24"/>
        </w:rPr>
      </w:pPr>
      <w:r w:rsidRPr="00AD60B1">
        <w:rPr>
          <w:sz w:val="24"/>
          <w:szCs w:val="24"/>
        </w:rPr>
        <w:t xml:space="preserve">The School Admissions Code </w:t>
      </w:r>
      <w:proofErr w:type="gramStart"/>
      <w:r w:rsidRPr="00AD60B1">
        <w:rPr>
          <w:sz w:val="24"/>
          <w:szCs w:val="24"/>
        </w:rPr>
        <w:t>states</w:t>
      </w:r>
      <w:proofErr w:type="gramEnd"/>
      <w:r w:rsidRPr="00AD60B1">
        <w:rPr>
          <w:sz w:val="24"/>
          <w:szCs w:val="24"/>
        </w:rPr>
        <w:t xml:space="preserve"> “It is uncommon for children to be educated outside of their chronological year group. Most parents are happy for their child to start school in September following their fourth birthday.” Heene would consider the challenge of educating summer born children to </w:t>
      </w:r>
      <w:proofErr w:type="gramStart"/>
      <w:r w:rsidRPr="00AD60B1">
        <w:rPr>
          <w:sz w:val="24"/>
          <w:szCs w:val="24"/>
        </w:rPr>
        <w:t>be best addressed</w:t>
      </w:r>
      <w:proofErr w:type="gramEnd"/>
      <w:r w:rsidRPr="00AD60B1">
        <w:rPr>
          <w:sz w:val="24"/>
          <w:szCs w:val="24"/>
        </w:rPr>
        <w:t xml:space="preserve"> within the child’s normal age group through personalised learning.</w:t>
      </w:r>
    </w:p>
    <w:p w14:paraId="6A6FE29C" w14:textId="77777777" w:rsidR="00A1030A" w:rsidRPr="00AD60B1" w:rsidRDefault="003D7A56" w:rsidP="00D67276">
      <w:pPr>
        <w:pStyle w:val="ListParagraph"/>
        <w:spacing w:after="240" w:line="240" w:lineRule="auto"/>
        <w:ind w:left="0"/>
        <w:contextualSpacing w:val="0"/>
        <w:rPr>
          <w:sz w:val="24"/>
          <w:szCs w:val="24"/>
        </w:rPr>
      </w:pPr>
      <w:proofErr w:type="gramStart"/>
      <w:r w:rsidRPr="00AD60B1">
        <w:rPr>
          <w:sz w:val="24"/>
          <w:szCs w:val="24"/>
        </w:rPr>
        <w:t>Decisions on delayed admissions</w:t>
      </w:r>
      <w:r w:rsidR="00D57853" w:rsidRPr="00AD60B1">
        <w:rPr>
          <w:sz w:val="24"/>
          <w:szCs w:val="24"/>
        </w:rPr>
        <w:t xml:space="preserve"> </w:t>
      </w:r>
      <w:r w:rsidRPr="00AD60B1">
        <w:rPr>
          <w:sz w:val="24"/>
          <w:szCs w:val="24"/>
        </w:rPr>
        <w:t>will be taken by the governing body</w:t>
      </w:r>
      <w:proofErr w:type="gramEnd"/>
      <w:r w:rsidRPr="00AD60B1">
        <w:rPr>
          <w:sz w:val="24"/>
          <w:szCs w:val="24"/>
        </w:rPr>
        <w:t xml:space="preserve">, which is the admission authority for the school.  The decisions </w:t>
      </w:r>
      <w:proofErr w:type="gramStart"/>
      <w:r w:rsidRPr="00AD60B1">
        <w:rPr>
          <w:sz w:val="24"/>
          <w:szCs w:val="24"/>
        </w:rPr>
        <w:t>will be made</w:t>
      </w:r>
      <w:proofErr w:type="gramEnd"/>
      <w:r w:rsidRPr="00AD60B1">
        <w:rPr>
          <w:sz w:val="24"/>
          <w:szCs w:val="24"/>
        </w:rPr>
        <w:t xml:space="preserve"> in line with the non-statutory advice from the Department for Education.</w:t>
      </w:r>
    </w:p>
    <w:p w14:paraId="61250F35" w14:textId="77777777" w:rsidR="00F83B09" w:rsidRDefault="00F83B09">
      <w:pPr>
        <w:suppressAutoHyphens w:val="0"/>
        <w:spacing w:after="0" w:line="240" w:lineRule="auto"/>
        <w:rPr>
          <w:b/>
          <w:color w:val="C00000"/>
          <w:sz w:val="24"/>
          <w:szCs w:val="24"/>
        </w:rPr>
      </w:pPr>
      <w:r>
        <w:rPr>
          <w:b/>
          <w:color w:val="C00000"/>
          <w:sz w:val="24"/>
          <w:szCs w:val="24"/>
        </w:rPr>
        <w:br w:type="page"/>
      </w:r>
    </w:p>
    <w:p w14:paraId="0312F501" w14:textId="47033243" w:rsidR="006A4EBB" w:rsidRDefault="006A4EBB" w:rsidP="00D67276">
      <w:pPr>
        <w:spacing w:after="120" w:line="240" w:lineRule="auto"/>
        <w:rPr>
          <w:b/>
          <w:color w:val="C00000"/>
          <w:sz w:val="24"/>
          <w:szCs w:val="24"/>
        </w:rPr>
      </w:pPr>
    </w:p>
    <w:p w14:paraId="3B8CFC4B" w14:textId="2D3C72F5" w:rsidR="00D67276" w:rsidRDefault="00D67276" w:rsidP="00D67276">
      <w:pPr>
        <w:spacing w:after="120" w:line="240" w:lineRule="auto"/>
        <w:rPr>
          <w:sz w:val="24"/>
          <w:szCs w:val="24"/>
        </w:rPr>
      </w:pPr>
      <w:r>
        <w:rPr>
          <w:b/>
          <w:color w:val="C00000"/>
          <w:sz w:val="24"/>
          <w:szCs w:val="24"/>
        </w:rPr>
        <w:t xml:space="preserve">6.3 </w:t>
      </w:r>
      <w:r w:rsidRPr="00D67276">
        <w:rPr>
          <w:b/>
          <w:color w:val="C00000"/>
          <w:sz w:val="24"/>
          <w:szCs w:val="24"/>
        </w:rPr>
        <w:t>Admission of Pupils outside their normal age range</w:t>
      </w:r>
      <w:r>
        <w:rPr>
          <w:b/>
          <w:color w:val="C00000"/>
          <w:sz w:val="24"/>
          <w:szCs w:val="24"/>
        </w:rPr>
        <w:br/>
      </w:r>
      <w:r w:rsidRPr="00D67276">
        <w:rPr>
          <w:sz w:val="24"/>
          <w:szCs w:val="24"/>
        </w:rPr>
        <w:t xml:space="preserve">Parents may request that their child </w:t>
      </w:r>
      <w:proofErr w:type="gramStart"/>
      <w:r w:rsidRPr="00D67276">
        <w:rPr>
          <w:sz w:val="24"/>
          <w:szCs w:val="24"/>
        </w:rPr>
        <w:t>is</w:t>
      </w:r>
      <w:proofErr w:type="gramEnd"/>
      <w:r w:rsidRPr="00D67276">
        <w:rPr>
          <w:sz w:val="24"/>
          <w:szCs w:val="24"/>
        </w:rPr>
        <w:t xml:space="preserve"> admitted outside their normal age group. They should include a request with their application</w:t>
      </w:r>
      <w:r w:rsidR="003A01FB">
        <w:rPr>
          <w:sz w:val="24"/>
          <w:szCs w:val="24"/>
        </w:rPr>
        <w:t xml:space="preserve"> to the Local Authority</w:t>
      </w:r>
      <w:r w:rsidRPr="00D67276">
        <w:rPr>
          <w:sz w:val="24"/>
          <w:szCs w:val="24"/>
        </w:rPr>
        <w:t xml:space="preserve">, specifying why admission out of normal year group </w:t>
      </w:r>
      <w:proofErr w:type="gramStart"/>
      <w:r w:rsidRPr="00D67276">
        <w:rPr>
          <w:sz w:val="24"/>
          <w:szCs w:val="24"/>
        </w:rPr>
        <w:t>is being requested</w:t>
      </w:r>
      <w:proofErr w:type="gramEnd"/>
      <w:r w:rsidRPr="00D67276">
        <w:rPr>
          <w:sz w:val="24"/>
          <w:szCs w:val="24"/>
        </w:rPr>
        <w:t xml:space="preserve">. </w:t>
      </w:r>
      <w:r>
        <w:rPr>
          <w:sz w:val="24"/>
          <w:szCs w:val="24"/>
        </w:rPr>
        <w:t>The governors</w:t>
      </w:r>
      <w:r w:rsidRPr="00D67276">
        <w:rPr>
          <w:sz w:val="24"/>
          <w:szCs w:val="24"/>
        </w:rPr>
        <w:t xml:space="preserve"> will decide based on the circumstances of the case and in the best interests of the child concerned. </w:t>
      </w:r>
      <w:r>
        <w:rPr>
          <w:sz w:val="24"/>
          <w:szCs w:val="24"/>
        </w:rPr>
        <w:t>The governors</w:t>
      </w:r>
      <w:r w:rsidRPr="00D67276">
        <w:rPr>
          <w:sz w:val="24"/>
          <w:szCs w:val="24"/>
        </w:rPr>
        <w:t xml:space="preserve"> ask parents to </w:t>
      </w:r>
      <w:r>
        <w:rPr>
          <w:sz w:val="24"/>
          <w:szCs w:val="24"/>
        </w:rPr>
        <w:t>write with</w:t>
      </w:r>
      <w:r w:rsidRPr="00D67276">
        <w:rPr>
          <w:sz w:val="24"/>
          <w:szCs w:val="24"/>
        </w:rPr>
        <w:t xml:space="preserve"> as much supporting evidence as they wish to provide why they are requesting admission outside the normal age group for </w:t>
      </w:r>
      <w:r>
        <w:rPr>
          <w:sz w:val="24"/>
          <w:szCs w:val="24"/>
        </w:rPr>
        <w:t>their child.</w:t>
      </w:r>
    </w:p>
    <w:p w14:paraId="3E1B70D5" w14:textId="14CE98C9" w:rsidR="00D67276" w:rsidRPr="00D67276" w:rsidRDefault="00D67276" w:rsidP="00D67276">
      <w:pPr>
        <w:spacing w:after="120" w:line="240" w:lineRule="auto"/>
        <w:rPr>
          <w:b/>
          <w:color w:val="C00000"/>
          <w:sz w:val="24"/>
          <w:szCs w:val="24"/>
        </w:rPr>
      </w:pPr>
      <w:proofErr w:type="gramStart"/>
      <w:r>
        <w:rPr>
          <w:sz w:val="24"/>
          <w:szCs w:val="24"/>
        </w:rPr>
        <w:t xml:space="preserve">The governors </w:t>
      </w:r>
      <w:r w:rsidRPr="00D67276">
        <w:rPr>
          <w:sz w:val="24"/>
          <w:szCs w:val="24"/>
        </w:rPr>
        <w:t>will consider:</w:t>
      </w:r>
      <w:r>
        <w:rPr>
          <w:sz w:val="24"/>
          <w:szCs w:val="24"/>
        </w:rPr>
        <w:br/>
      </w:r>
      <w:r w:rsidRPr="00D67276">
        <w:rPr>
          <w:b/>
          <w:color w:val="C00000"/>
          <w:sz w:val="12"/>
          <w:szCs w:val="12"/>
        </w:rPr>
        <w:br/>
      </w:r>
      <w:r w:rsidRPr="00D67276">
        <w:rPr>
          <w:sz w:val="24"/>
          <w:szCs w:val="24"/>
        </w:rPr>
        <w:t xml:space="preserve">• the parent’s views; </w:t>
      </w:r>
      <w:r w:rsidR="003A01FB">
        <w:rPr>
          <w:sz w:val="24"/>
          <w:szCs w:val="24"/>
        </w:rPr>
        <w:br/>
      </w:r>
      <w:r w:rsidRPr="00D67276">
        <w:rPr>
          <w:sz w:val="24"/>
          <w:szCs w:val="24"/>
        </w:rPr>
        <w:t>• the vie</w:t>
      </w:r>
      <w:r>
        <w:rPr>
          <w:sz w:val="24"/>
          <w:szCs w:val="24"/>
        </w:rPr>
        <w:t xml:space="preserve">ws of the school’s </w:t>
      </w:r>
      <w:proofErr w:type="spellStart"/>
      <w:r>
        <w:rPr>
          <w:sz w:val="24"/>
          <w:szCs w:val="24"/>
        </w:rPr>
        <w:t>Head</w:t>
      </w:r>
      <w:r w:rsidRPr="00D67276">
        <w:rPr>
          <w:sz w:val="24"/>
          <w:szCs w:val="24"/>
        </w:rPr>
        <w:t>teacher</w:t>
      </w:r>
      <w:proofErr w:type="spellEnd"/>
      <w:r w:rsidRPr="00D67276">
        <w:rPr>
          <w:sz w:val="24"/>
          <w:szCs w:val="24"/>
        </w:rPr>
        <w:t xml:space="preserve">;  </w:t>
      </w:r>
      <w:r>
        <w:rPr>
          <w:b/>
          <w:color w:val="C00000"/>
          <w:sz w:val="24"/>
          <w:szCs w:val="24"/>
        </w:rPr>
        <w:br/>
      </w:r>
      <w:r w:rsidRPr="00D67276">
        <w:rPr>
          <w:sz w:val="24"/>
          <w:szCs w:val="24"/>
        </w:rPr>
        <w:t xml:space="preserve">• information about the child’s academic, social and emotional development submitted by the parent; </w:t>
      </w:r>
      <w:r>
        <w:rPr>
          <w:b/>
          <w:color w:val="C00000"/>
          <w:sz w:val="24"/>
          <w:szCs w:val="24"/>
        </w:rPr>
        <w:br/>
      </w:r>
      <w:r w:rsidRPr="00D67276">
        <w:rPr>
          <w:sz w:val="24"/>
          <w:szCs w:val="24"/>
        </w:rPr>
        <w:t>• information about the child’s medical history and the views of a relevant medical professional</w:t>
      </w:r>
      <w:r>
        <w:rPr>
          <w:sz w:val="24"/>
          <w:szCs w:val="24"/>
        </w:rPr>
        <w:t>s</w:t>
      </w:r>
      <w:r w:rsidR="003A01FB">
        <w:rPr>
          <w:sz w:val="24"/>
          <w:szCs w:val="24"/>
        </w:rPr>
        <w:br/>
        <w:t xml:space="preserve">  </w:t>
      </w:r>
      <w:r w:rsidRPr="00D67276">
        <w:rPr>
          <w:sz w:val="24"/>
          <w:szCs w:val="24"/>
        </w:rPr>
        <w:t xml:space="preserve"> submitted by the parent; </w:t>
      </w:r>
      <w:r>
        <w:rPr>
          <w:b/>
          <w:color w:val="C00000"/>
          <w:sz w:val="24"/>
          <w:szCs w:val="24"/>
        </w:rPr>
        <w:br/>
      </w:r>
      <w:r w:rsidRPr="00D67276">
        <w:rPr>
          <w:sz w:val="24"/>
          <w:szCs w:val="24"/>
        </w:rPr>
        <w:t>• whether the child has previously been educated out of their normal age group;</w:t>
      </w:r>
      <w:r>
        <w:rPr>
          <w:b/>
          <w:color w:val="C00000"/>
          <w:sz w:val="24"/>
          <w:szCs w:val="24"/>
        </w:rPr>
        <w:br/>
      </w:r>
      <w:r w:rsidRPr="00D67276">
        <w:rPr>
          <w:sz w:val="24"/>
          <w:szCs w:val="24"/>
        </w:rPr>
        <w:t>• whether the child may have fallen into a lower age group if it were not for being born prematurely.</w:t>
      </w:r>
      <w:proofErr w:type="gramEnd"/>
    </w:p>
    <w:p w14:paraId="3DC463D6" w14:textId="77777777" w:rsidR="00D67276" w:rsidRPr="00D67276" w:rsidRDefault="00D67276" w:rsidP="003A01FB">
      <w:pPr>
        <w:spacing w:line="240" w:lineRule="auto"/>
        <w:ind w:left="-5"/>
        <w:rPr>
          <w:sz w:val="24"/>
          <w:szCs w:val="24"/>
        </w:rPr>
      </w:pPr>
      <w:r w:rsidRPr="00D67276">
        <w:rPr>
          <w:sz w:val="24"/>
          <w:szCs w:val="24"/>
        </w:rPr>
        <w:t xml:space="preserve">Parents should consider the implications of a child </w:t>
      </w:r>
      <w:proofErr w:type="gramStart"/>
      <w:r w:rsidRPr="00D67276">
        <w:rPr>
          <w:sz w:val="24"/>
          <w:szCs w:val="24"/>
        </w:rPr>
        <w:t>being taught</w:t>
      </w:r>
      <w:proofErr w:type="gramEnd"/>
      <w:r w:rsidRPr="00D67276">
        <w:rPr>
          <w:sz w:val="24"/>
          <w:szCs w:val="24"/>
        </w:rPr>
        <w:t xml:space="preserve"> out of the normal age group. Any school the child later moves on to </w:t>
      </w:r>
      <w:proofErr w:type="gramStart"/>
      <w:r w:rsidRPr="00D67276">
        <w:rPr>
          <w:sz w:val="24"/>
          <w:szCs w:val="24"/>
        </w:rPr>
        <w:t>will not be obliged</w:t>
      </w:r>
      <w:proofErr w:type="gramEnd"/>
      <w:r w:rsidRPr="00D67276">
        <w:rPr>
          <w:sz w:val="24"/>
          <w:szCs w:val="24"/>
        </w:rPr>
        <w:t xml:space="preserve"> to continue to educate their child out of the normal age group.  </w:t>
      </w:r>
    </w:p>
    <w:p w14:paraId="3236D505" w14:textId="3057B961" w:rsidR="00D67276" w:rsidRPr="00D67276" w:rsidRDefault="003A01FB" w:rsidP="003A01FB">
      <w:pPr>
        <w:spacing w:line="240" w:lineRule="auto"/>
        <w:ind w:left="-5"/>
        <w:rPr>
          <w:sz w:val="24"/>
          <w:szCs w:val="24"/>
        </w:rPr>
      </w:pPr>
      <w:r>
        <w:rPr>
          <w:sz w:val="24"/>
          <w:szCs w:val="24"/>
        </w:rPr>
        <w:t>The Governors</w:t>
      </w:r>
      <w:r w:rsidR="00D67276" w:rsidRPr="00D67276">
        <w:rPr>
          <w:sz w:val="24"/>
          <w:szCs w:val="24"/>
        </w:rPr>
        <w:t xml:space="preserve"> will reach a decision on which Year Group is appropriate for the child. </w:t>
      </w:r>
      <w:r>
        <w:rPr>
          <w:sz w:val="24"/>
          <w:szCs w:val="24"/>
        </w:rPr>
        <w:t xml:space="preserve">The Governors </w:t>
      </w:r>
      <w:r w:rsidR="00D67276" w:rsidRPr="00D67276">
        <w:rPr>
          <w:sz w:val="24"/>
          <w:szCs w:val="24"/>
        </w:rPr>
        <w:t xml:space="preserve">will then reach a decision whether a place </w:t>
      </w:r>
      <w:proofErr w:type="gramStart"/>
      <w:r w:rsidR="00D67276" w:rsidRPr="00D67276">
        <w:rPr>
          <w:sz w:val="24"/>
          <w:szCs w:val="24"/>
        </w:rPr>
        <w:t>can be offered</w:t>
      </w:r>
      <w:proofErr w:type="gramEnd"/>
      <w:r w:rsidR="00D67276" w:rsidRPr="00D67276">
        <w:rPr>
          <w:sz w:val="24"/>
          <w:szCs w:val="24"/>
        </w:rPr>
        <w:t xml:space="preserve"> as it would for any application in that Year Group.</w:t>
      </w:r>
    </w:p>
    <w:p w14:paraId="61556511" w14:textId="001C5C76" w:rsidR="00217336" w:rsidRPr="00A1030A" w:rsidRDefault="00D67276" w:rsidP="00E43CF1">
      <w:pPr>
        <w:pStyle w:val="ListParagraph"/>
        <w:spacing w:after="120" w:line="240" w:lineRule="auto"/>
        <w:ind w:left="0"/>
      </w:pPr>
      <w:r>
        <w:rPr>
          <w:rFonts w:cs="TimesNewRomanPSMT"/>
          <w:b/>
          <w:color w:val="C00000"/>
          <w:sz w:val="24"/>
          <w:szCs w:val="24"/>
          <w:lang w:eastAsia="en-GB"/>
        </w:rPr>
        <w:t>6.</w:t>
      </w:r>
      <w:r w:rsidR="003A01FB">
        <w:rPr>
          <w:rFonts w:cs="TimesNewRomanPSMT"/>
          <w:b/>
          <w:color w:val="C00000"/>
          <w:sz w:val="24"/>
          <w:szCs w:val="24"/>
          <w:lang w:eastAsia="en-GB"/>
        </w:rPr>
        <w:t>4</w:t>
      </w:r>
      <w:r w:rsidR="003D7A56">
        <w:rPr>
          <w:rFonts w:cs="TimesNewRomanPSMT"/>
          <w:sz w:val="24"/>
          <w:szCs w:val="24"/>
          <w:lang w:eastAsia="en-GB"/>
        </w:rPr>
        <w:t xml:space="preserve"> </w:t>
      </w:r>
      <w:r w:rsidR="003D7A56" w:rsidRPr="00DC3FC5">
        <w:rPr>
          <w:rFonts w:cs="TimesNewRomanPS-BoldMT"/>
          <w:b/>
          <w:bCs/>
          <w:color w:val="C00000"/>
          <w:sz w:val="24"/>
          <w:szCs w:val="24"/>
          <w:lang w:eastAsia="en-GB"/>
        </w:rPr>
        <w:t>Multiple birth Applications (for example twins)</w:t>
      </w:r>
      <w:r w:rsidR="00E43CF1">
        <w:rPr>
          <w:rFonts w:cs="TimesNewRomanPS-BoldMT"/>
          <w:b/>
          <w:bCs/>
          <w:sz w:val="24"/>
          <w:szCs w:val="24"/>
          <w:lang w:eastAsia="en-GB"/>
        </w:rPr>
        <w:br/>
      </w:r>
      <w:r w:rsidR="003D7A56">
        <w:rPr>
          <w:rFonts w:cs="TimesNewRomanPSMT"/>
          <w:sz w:val="24"/>
          <w:szCs w:val="24"/>
          <w:lang w:eastAsia="en-GB"/>
        </w:rPr>
        <w:t>In the case of multiple birth applications, the Published Admission Number or admission limit will be exceeded or increased at the point of allocation in order to ensure that multiple birth siblings can be allocated places at the same school (the sibling definition still applies).</w:t>
      </w:r>
    </w:p>
    <w:p w14:paraId="10BF0892" w14:textId="7FABA2DF" w:rsidR="00217336" w:rsidRDefault="003D7A56" w:rsidP="00030402">
      <w:pPr>
        <w:autoSpaceDE w:val="0"/>
        <w:spacing w:after="0" w:line="240" w:lineRule="auto"/>
        <w:rPr>
          <w:rFonts w:cs="TimesNewRomanPSMT"/>
          <w:sz w:val="24"/>
          <w:szCs w:val="24"/>
          <w:lang w:eastAsia="en-GB"/>
        </w:rPr>
      </w:pPr>
      <w:r w:rsidRPr="00DC3FC5">
        <w:rPr>
          <w:rFonts w:cs="TimesNewRomanPSMT"/>
          <w:b/>
          <w:color w:val="C00000"/>
          <w:sz w:val="24"/>
          <w:szCs w:val="24"/>
          <w:lang w:eastAsia="en-GB"/>
        </w:rPr>
        <w:t>6.</w:t>
      </w:r>
      <w:r w:rsidR="003A01FB">
        <w:rPr>
          <w:rFonts w:cs="TimesNewRomanPSMT"/>
          <w:b/>
          <w:color w:val="C00000"/>
          <w:sz w:val="24"/>
          <w:szCs w:val="24"/>
          <w:lang w:eastAsia="en-GB"/>
        </w:rPr>
        <w:t>5</w:t>
      </w:r>
      <w:r w:rsidRPr="00DC3FC5">
        <w:rPr>
          <w:rFonts w:cs="TimesNewRomanPSMT"/>
          <w:color w:val="C00000"/>
          <w:sz w:val="24"/>
          <w:szCs w:val="24"/>
          <w:lang w:eastAsia="en-GB"/>
        </w:rPr>
        <w:t xml:space="preserve"> </w:t>
      </w:r>
      <w:r w:rsidRPr="00DC3FC5">
        <w:rPr>
          <w:rFonts w:cs="TimesNewRomanPS-BoldMT"/>
          <w:b/>
          <w:bCs/>
          <w:color w:val="C00000"/>
          <w:sz w:val="24"/>
          <w:szCs w:val="24"/>
          <w:lang w:eastAsia="en-GB"/>
        </w:rPr>
        <w:t>Children from Overseas</w:t>
      </w:r>
    </w:p>
    <w:p w14:paraId="0BB876F9" w14:textId="77777777" w:rsidR="00E43CF1" w:rsidRDefault="003D7A56" w:rsidP="00E43CF1">
      <w:pPr>
        <w:autoSpaceDE w:val="0"/>
        <w:spacing w:after="120" w:line="240" w:lineRule="auto"/>
        <w:rPr>
          <w:rFonts w:cs="TimesNewRomanPSMT"/>
          <w:sz w:val="24"/>
          <w:szCs w:val="24"/>
          <w:lang w:eastAsia="en-GB"/>
        </w:rPr>
      </w:pPr>
      <w:r>
        <w:rPr>
          <w:rFonts w:cs="TimesNewRomanPSMT"/>
          <w:sz w:val="24"/>
          <w:szCs w:val="24"/>
          <w:lang w:eastAsia="en-GB"/>
        </w:rPr>
        <w:t xml:space="preserve">The Governors will process admission applications for children living overseas who have European Economic Area (EEA) citizenship, are United Kingdom (UK) citizens living abroad, or who hold an appropriate Home Office Visa at the time of application. All overseas applications </w:t>
      </w:r>
      <w:proofErr w:type="gramStart"/>
      <w:r>
        <w:rPr>
          <w:rFonts w:cs="TimesNewRomanPSMT"/>
          <w:sz w:val="24"/>
          <w:szCs w:val="24"/>
          <w:lang w:eastAsia="en-GB"/>
        </w:rPr>
        <w:t>will be considered</w:t>
      </w:r>
      <w:proofErr w:type="gramEnd"/>
      <w:r>
        <w:rPr>
          <w:rFonts w:cs="TimesNewRomanPSMT"/>
          <w:sz w:val="24"/>
          <w:szCs w:val="24"/>
          <w:lang w:eastAsia="en-GB"/>
        </w:rPr>
        <w:t xml:space="preserve"> according to the child’s home address at the time of submission unless proof of the child’s future UK address is provided with the application (see 6.6 Home Address). The only exceptions are children of UK Service personnel and other Crown Servants (including Diplomats) returning to the UK with a confirmed posting within the area.</w:t>
      </w:r>
    </w:p>
    <w:p w14:paraId="3EB8EF32" w14:textId="540A9ABF" w:rsidR="00217336" w:rsidRDefault="003D7A56" w:rsidP="00030402">
      <w:pPr>
        <w:autoSpaceDE w:val="0"/>
        <w:spacing w:after="0" w:line="240" w:lineRule="auto"/>
        <w:rPr>
          <w:rFonts w:cs="TimesNewRomanPSMT"/>
          <w:sz w:val="24"/>
          <w:szCs w:val="24"/>
          <w:lang w:eastAsia="en-GB"/>
        </w:rPr>
      </w:pPr>
      <w:r w:rsidRPr="00DC3FC5">
        <w:rPr>
          <w:rFonts w:cs="TimesNewRomanPSMT"/>
          <w:b/>
          <w:color w:val="C00000"/>
          <w:sz w:val="24"/>
          <w:szCs w:val="24"/>
          <w:lang w:eastAsia="en-GB"/>
        </w:rPr>
        <w:t>6.</w:t>
      </w:r>
      <w:r w:rsidR="003A01FB">
        <w:rPr>
          <w:rFonts w:cs="TimesNewRomanPSMT"/>
          <w:b/>
          <w:color w:val="C00000"/>
          <w:sz w:val="24"/>
          <w:szCs w:val="24"/>
          <w:lang w:eastAsia="en-GB"/>
        </w:rPr>
        <w:t>6</w:t>
      </w:r>
      <w:r w:rsidRPr="00DC3FC5">
        <w:rPr>
          <w:rFonts w:cs="TimesNewRomanPSMT"/>
          <w:color w:val="C00000"/>
          <w:sz w:val="24"/>
          <w:szCs w:val="24"/>
          <w:lang w:eastAsia="en-GB"/>
        </w:rPr>
        <w:t xml:space="preserve"> </w:t>
      </w:r>
      <w:r w:rsidRPr="00DC3FC5">
        <w:rPr>
          <w:rFonts w:cs="TimesNewRomanPS-BoldMT"/>
          <w:b/>
          <w:bCs/>
          <w:color w:val="C00000"/>
          <w:sz w:val="24"/>
          <w:szCs w:val="24"/>
          <w:lang w:eastAsia="en-GB"/>
        </w:rPr>
        <w:t>Parent</w:t>
      </w:r>
    </w:p>
    <w:p w14:paraId="57BD289B" w14:textId="77777777" w:rsidR="00E43CF1" w:rsidRDefault="003D7A56" w:rsidP="00E43CF1">
      <w:pPr>
        <w:autoSpaceDE w:val="0"/>
        <w:spacing w:after="120" w:line="240" w:lineRule="auto"/>
        <w:rPr>
          <w:rFonts w:cs="TimesNewRomanPSMT"/>
          <w:sz w:val="24"/>
          <w:szCs w:val="24"/>
          <w:lang w:eastAsia="en-GB"/>
        </w:rPr>
      </w:pPr>
      <w:r>
        <w:rPr>
          <w:rFonts w:cs="TimesNewRomanPSMT"/>
          <w:sz w:val="24"/>
          <w:szCs w:val="24"/>
          <w:lang w:eastAsia="en-GB"/>
        </w:rPr>
        <w:t>A ‘parent’ in education law includes natural parents, whether they are married or not and a person other than the natural parent(s) who has parental responsibility or care of a child or young person. Having ‘care’ of a child or young person means that person who looks after the child and with whom the child lives, irrespective of what their relationship is with the child.</w:t>
      </w:r>
    </w:p>
    <w:p w14:paraId="0ECB9B2D" w14:textId="1085D527" w:rsidR="00217336" w:rsidRDefault="003D7A56" w:rsidP="00030402">
      <w:pPr>
        <w:autoSpaceDE w:val="0"/>
        <w:spacing w:after="0" w:line="240" w:lineRule="auto"/>
        <w:rPr>
          <w:rFonts w:cs="TimesNewRomanPSMT"/>
          <w:sz w:val="24"/>
          <w:szCs w:val="24"/>
          <w:lang w:eastAsia="en-GB"/>
        </w:rPr>
      </w:pPr>
      <w:r w:rsidRPr="00DC3FC5">
        <w:rPr>
          <w:rFonts w:cs="TimesNewRomanPSMT"/>
          <w:b/>
          <w:color w:val="C00000"/>
          <w:sz w:val="24"/>
          <w:szCs w:val="24"/>
          <w:lang w:eastAsia="en-GB"/>
        </w:rPr>
        <w:t>6.</w:t>
      </w:r>
      <w:r w:rsidR="003A01FB">
        <w:rPr>
          <w:rFonts w:cs="TimesNewRomanPSMT"/>
          <w:b/>
          <w:color w:val="C00000"/>
          <w:sz w:val="24"/>
          <w:szCs w:val="24"/>
          <w:lang w:eastAsia="en-GB"/>
        </w:rPr>
        <w:t>7</w:t>
      </w:r>
      <w:r w:rsidRPr="00DC3FC5">
        <w:rPr>
          <w:rFonts w:cs="TimesNewRomanPSMT"/>
          <w:color w:val="C00000"/>
          <w:sz w:val="24"/>
          <w:szCs w:val="24"/>
          <w:lang w:eastAsia="en-GB"/>
        </w:rPr>
        <w:t xml:space="preserve"> </w:t>
      </w:r>
      <w:r w:rsidRPr="00DC3FC5">
        <w:rPr>
          <w:rFonts w:cs="TimesNewRomanPS-BoldMT"/>
          <w:b/>
          <w:bCs/>
          <w:color w:val="C00000"/>
          <w:sz w:val="24"/>
          <w:szCs w:val="24"/>
          <w:lang w:eastAsia="en-GB"/>
        </w:rPr>
        <w:t>Home Address</w:t>
      </w:r>
    </w:p>
    <w:p w14:paraId="1798541D" w14:textId="77777777" w:rsidR="00F83B09" w:rsidRDefault="003D7A56" w:rsidP="00A50346">
      <w:pPr>
        <w:autoSpaceDE w:val="0"/>
        <w:spacing w:after="120" w:line="240" w:lineRule="auto"/>
        <w:rPr>
          <w:sz w:val="24"/>
          <w:szCs w:val="24"/>
        </w:rPr>
      </w:pPr>
      <w:r>
        <w:rPr>
          <w:rFonts w:cs="TimesNewRomanPSMT"/>
          <w:sz w:val="24"/>
          <w:szCs w:val="24"/>
          <w:lang w:eastAsia="en-GB"/>
        </w:rPr>
        <w:t xml:space="preserve">For the purposes of school admission, the governors’ definition of a child’s home address is </w:t>
      </w:r>
      <w:r w:rsidR="00FD1FB3" w:rsidRPr="00FD1FB3">
        <w:rPr>
          <w:sz w:val="24"/>
          <w:szCs w:val="24"/>
        </w:rPr>
        <w:t xml:space="preserve">where a child normally lives.  Where a child lives with parents with shared parental responsibility, each for part of a week, the address where the child lives is determined using a joint declaration from the parents stating the pattern of residence. If a child’s residence </w:t>
      </w:r>
      <w:proofErr w:type="gramStart"/>
      <w:r w:rsidR="00FD1FB3" w:rsidRPr="00FD1FB3">
        <w:rPr>
          <w:sz w:val="24"/>
          <w:szCs w:val="24"/>
        </w:rPr>
        <w:t>is split</w:t>
      </w:r>
      <w:proofErr w:type="gramEnd"/>
      <w:r w:rsidR="00FD1FB3" w:rsidRPr="00FD1FB3">
        <w:rPr>
          <w:sz w:val="24"/>
          <w:szCs w:val="24"/>
        </w:rPr>
        <w:t xml:space="preserve"> equally between both parents, then parents will be asked to determine which residential address should be used for the purpose of admission to school. </w:t>
      </w:r>
    </w:p>
    <w:p w14:paraId="44098E5D" w14:textId="77777777" w:rsidR="00F83B09" w:rsidRDefault="00F83B09">
      <w:pPr>
        <w:suppressAutoHyphens w:val="0"/>
        <w:spacing w:after="0" w:line="240" w:lineRule="auto"/>
        <w:rPr>
          <w:sz w:val="24"/>
          <w:szCs w:val="24"/>
        </w:rPr>
      </w:pPr>
      <w:r>
        <w:rPr>
          <w:sz w:val="24"/>
          <w:szCs w:val="24"/>
        </w:rPr>
        <w:br w:type="page"/>
      </w:r>
    </w:p>
    <w:p w14:paraId="1A326E50" w14:textId="2F598805" w:rsidR="006A4EBB" w:rsidRDefault="006A4EBB" w:rsidP="00A50346">
      <w:pPr>
        <w:autoSpaceDE w:val="0"/>
        <w:spacing w:after="120" w:line="240" w:lineRule="auto"/>
        <w:rPr>
          <w:sz w:val="24"/>
          <w:szCs w:val="24"/>
        </w:rPr>
      </w:pPr>
    </w:p>
    <w:p w14:paraId="437F449C" w14:textId="2895E9AE" w:rsidR="00FD1FB3" w:rsidRDefault="00FD1FB3" w:rsidP="00A50346">
      <w:pPr>
        <w:autoSpaceDE w:val="0"/>
        <w:spacing w:after="120" w:line="240" w:lineRule="auto"/>
        <w:rPr>
          <w:sz w:val="24"/>
          <w:szCs w:val="24"/>
        </w:rPr>
      </w:pPr>
      <w:r w:rsidRPr="00FD1FB3">
        <w:rPr>
          <w:sz w:val="24"/>
          <w:szCs w:val="24"/>
        </w:rPr>
        <w:t xml:space="preserve">If no joint declaration </w:t>
      </w:r>
      <w:proofErr w:type="gramStart"/>
      <w:r w:rsidRPr="00FD1FB3">
        <w:rPr>
          <w:sz w:val="24"/>
          <w:szCs w:val="24"/>
        </w:rPr>
        <w:t>is received</w:t>
      </w:r>
      <w:proofErr w:type="gramEnd"/>
      <w:r w:rsidRPr="00FD1FB3">
        <w:rPr>
          <w:sz w:val="24"/>
          <w:szCs w:val="24"/>
        </w:rPr>
        <w:t xml:space="preserve"> where the residence is split equally by the closing date for applications, the home address will be taken as the address where the child is registered with the doctor. Any other evidence provided by parents </w:t>
      </w:r>
      <w:proofErr w:type="gramStart"/>
      <w:r w:rsidRPr="00FD1FB3">
        <w:rPr>
          <w:sz w:val="24"/>
          <w:szCs w:val="24"/>
        </w:rPr>
        <w:t>will also be considered</w:t>
      </w:r>
      <w:proofErr w:type="gramEnd"/>
      <w:r w:rsidRPr="00FD1FB3">
        <w:rPr>
          <w:sz w:val="24"/>
          <w:szCs w:val="24"/>
        </w:rPr>
        <w:t xml:space="preserve"> in reaching a decision on the home address for admissions purposes. This may be necessary, for instance, where parents </w:t>
      </w:r>
      <w:proofErr w:type="gramStart"/>
      <w:r w:rsidRPr="00FD1FB3">
        <w:rPr>
          <w:sz w:val="24"/>
          <w:szCs w:val="24"/>
        </w:rPr>
        <w:t>don’t</w:t>
      </w:r>
      <w:proofErr w:type="gramEnd"/>
      <w:r w:rsidRPr="00FD1FB3">
        <w:rPr>
          <w:sz w:val="24"/>
          <w:szCs w:val="24"/>
        </w:rPr>
        <w:t xml:space="preserve"> agree on the child’s home address. Parents </w:t>
      </w:r>
      <w:proofErr w:type="gramStart"/>
      <w:r w:rsidRPr="00FD1FB3">
        <w:rPr>
          <w:sz w:val="24"/>
          <w:szCs w:val="24"/>
        </w:rPr>
        <w:t>are urged</w:t>
      </w:r>
      <w:proofErr w:type="gramEnd"/>
      <w:r w:rsidRPr="00FD1FB3">
        <w:rPr>
          <w:sz w:val="24"/>
          <w:szCs w:val="24"/>
        </w:rPr>
        <w:t xml:space="preserve"> to reach agreement or seek a Specific Issues Order from a court to decide which parent should or should not pursue an application. Where they do not, the admissions authority w</w:t>
      </w:r>
      <w:r>
        <w:rPr>
          <w:sz w:val="24"/>
          <w:szCs w:val="24"/>
        </w:rPr>
        <w:t>ill determine the home address.</w:t>
      </w:r>
    </w:p>
    <w:p w14:paraId="1A154277" w14:textId="415DB897" w:rsidR="00FD1FB3" w:rsidRDefault="00FD1FB3" w:rsidP="00A50346">
      <w:pPr>
        <w:autoSpaceDE w:val="0"/>
        <w:spacing w:after="120" w:line="240" w:lineRule="auto"/>
        <w:rPr>
          <w:rFonts w:cs="TimesNewRomanPSMT"/>
          <w:sz w:val="24"/>
          <w:szCs w:val="24"/>
          <w:lang w:eastAsia="en-GB"/>
        </w:rPr>
      </w:pPr>
      <w:r w:rsidRPr="00FD1FB3">
        <w:rPr>
          <w:sz w:val="24"/>
          <w:szCs w:val="24"/>
        </w:rPr>
        <w:t xml:space="preserve">If the residence </w:t>
      </w:r>
      <w:proofErr w:type="gramStart"/>
      <w:r w:rsidRPr="00FD1FB3">
        <w:rPr>
          <w:sz w:val="24"/>
          <w:szCs w:val="24"/>
        </w:rPr>
        <w:t>is not split</w:t>
      </w:r>
      <w:proofErr w:type="gramEnd"/>
      <w:r w:rsidRPr="00FD1FB3">
        <w:rPr>
          <w:sz w:val="24"/>
          <w:szCs w:val="24"/>
        </w:rPr>
        <w:t xml:space="preserve"> equally between both parents, then the address used will be the address where the child spends the majority of the school week.</w:t>
      </w:r>
    </w:p>
    <w:p w14:paraId="57701966" w14:textId="1EB4E8AC" w:rsidR="00FD1FB3" w:rsidRDefault="003D7A56" w:rsidP="00FD1FB3">
      <w:pPr>
        <w:autoSpaceDE w:val="0"/>
        <w:spacing w:after="120" w:line="240" w:lineRule="auto"/>
        <w:rPr>
          <w:rFonts w:cs="TimesNewRomanPSMT"/>
          <w:b/>
          <w:color w:val="C00000"/>
          <w:sz w:val="24"/>
          <w:szCs w:val="24"/>
          <w:lang w:eastAsia="en-GB"/>
        </w:rPr>
      </w:pPr>
      <w:r>
        <w:rPr>
          <w:rFonts w:cs="TimesNewRomanPSMT"/>
          <w:sz w:val="24"/>
          <w:szCs w:val="24"/>
          <w:lang w:eastAsia="en-GB"/>
        </w:rPr>
        <w:t xml:space="preserve">Documentary evidence of house ownership or a minimum six-month rental agreement may be required, together with proof of the child’s residence at the property concerned. Places will not be allocated </w:t>
      </w:r>
      <w:proofErr w:type="gramStart"/>
      <w:r>
        <w:rPr>
          <w:rFonts w:cs="TimesNewRomanPSMT"/>
          <w:sz w:val="24"/>
          <w:szCs w:val="24"/>
          <w:lang w:eastAsia="en-GB"/>
        </w:rPr>
        <w:t>on the basis of</w:t>
      </w:r>
      <w:proofErr w:type="gramEnd"/>
      <w:r>
        <w:rPr>
          <w:rFonts w:cs="TimesNewRomanPSMT"/>
          <w:sz w:val="24"/>
          <w:szCs w:val="24"/>
          <w:lang w:eastAsia="en-GB"/>
        </w:rPr>
        <w:t xml:space="preserve"> a future house move unless this can be confirmed through the exchange of contract or a signed formal lease agreement in place at the time of application. An address used for childcare arrangements cannot be used as a home address </w:t>
      </w:r>
      <w:proofErr w:type="gramStart"/>
      <w:r>
        <w:rPr>
          <w:rFonts w:cs="TimesNewRomanPSMT"/>
          <w:sz w:val="24"/>
          <w:szCs w:val="24"/>
          <w:lang w:eastAsia="en-GB"/>
        </w:rPr>
        <w:t>for the purpose of</w:t>
      </w:r>
      <w:proofErr w:type="gramEnd"/>
      <w:r>
        <w:rPr>
          <w:rFonts w:cs="TimesNewRomanPSMT"/>
          <w:sz w:val="24"/>
          <w:szCs w:val="24"/>
          <w:lang w:eastAsia="en-GB"/>
        </w:rPr>
        <w:t xml:space="preserve"> ap</w:t>
      </w:r>
      <w:r w:rsidR="0067400B">
        <w:rPr>
          <w:rFonts w:cs="TimesNewRomanPSMT"/>
          <w:sz w:val="24"/>
          <w:szCs w:val="24"/>
          <w:lang w:eastAsia="en-GB"/>
        </w:rPr>
        <w:t>plying for a school place. The G</w:t>
      </w:r>
      <w:r>
        <w:rPr>
          <w:rFonts w:cs="TimesNewRomanPSMT"/>
          <w:sz w:val="24"/>
          <w:szCs w:val="24"/>
          <w:lang w:eastAsia="en-GB"/>
        </w:rPr>
        <w:t xml:space="preserve">overnors may withdraw the offer of a school place if the child’s home address </w:t>
      </w:r>
      <w:proofErr w:type="gramStart"/>
      <w:r>
        <w:rPr>
          <w:rFonts w:cs="TimesNewRomanPSMT"/>
          <w:sz w:val="24"/>
          <w:szCs w:val="24"/>
          <w:lang w:eastAsia="en-GB"/>
        </w:rPr>
        <w:t>is subsequently found</w:t>
      </w:r>
      <w:proofErr w:type="gramEnd"/>
      <w:r>
        <w:rPr>
          <w:rFonts w:cs="TimesNewRomanPSMT"/>
          <w:sz w:val="24"/>
          <w:szCs w:val="24"/>
          <w:lang w:eastAsia="en-GB"/>
        </w:rPr>
        <w:t xml:space="preserve"> to be fraudulent.</w:t>
      </w:r>
    </w:p>
    <w:p w14:paraId="5A879C8B" w14:textId="77777777" w:rsidR="00FD1FB3" w:rsidRDefault="00FD1FB3">
      <w:pPr>
        <w:autoSpaceDE w:val="0"/>
        <w:spacing w:after="0" w:line="240" w:lineRule="auto"/>
        <w:rPr>
          <w:rFonts w:cs="TimesNewRomanPSMT"/>
          <w:b/>
          <w:color w:val="C00000"/>
          <w:sz w:val="24"/>
          <w:szCs w:val="24"/>
          <w:lang w:eastAsia="en-GB"/>
        </w:rPr>
      </w:pPr>
    </w:p>
    <w:p w14:paraId="427A66D2" w14:textId="28658AB9" w:rsidR="00217336" w:rsidRDefault="00DB2547">
      <w:pPr>
        <w:autoSpaceDE w:val="0"/>
        <w:spacing w:after="0" w:line="240" w:lineRule="auto"/>
        <w:rPr>
          <w:rFonts w:cs="TimesNewRomanPSMT"/>
          <w:sz w:val="24"/>
          <w:szCs w:val="24"/>
          <w:lang w:eastAsia="en-GB"/>
        </w:rPr>
      </w:pPr>
      <w:r w:rsidRPr="00DC3FC5">
        <w:rPr>
          <w:rFonts w:cs="TimesNewRomanPSMT"/>
          <w:b/>
          <w:color w:val="C00000"/>
          <w:sz w:val="24"/>
          <w:szCs w:val="24"/>
          <w:lang w:eastAsia="en-GB"/>
        </w:rPr>
        <w:t>6.</w:t>
      </w:r>
      <w:r w:rsidR="003A01FB">
        <w:rPr>
          <w:rFonts w:cs="TimesNewRomanPSMT"/>
          <w:b/>
          <w:color w:val="C00000"/>
          <w:sz w:val="24"/>
          <w:szCs w:val="24"/>
          <w:lang w:eastAsia="en-GB"/>
        </w:rPr>
        <w:t>8</w:t>
      </w:r>
      <w:r w:rsidR="003D7A56" w:rsidRPr="00DC3FC5">
        <w:rPr>
          <w:rFonts w:cs="TimesNewRomanPSMT"/>
          <w:color w:val="C00000"/>
          <w:sz w:val="24"/>
          <w:szCs w:val="24"/>
          <w:lang w:eastAsia="en-GB"/>
        </w:rPr>
        <w:t xml:space="preserve"> </w:t>
      </w:r>
      <w:r w:rsidR="003D7A56" w:rsidRPr="00DC3FC5">
        <w:rPr>
          <w:rFonts w:cs="TimesNewRomanPS-BoldMT"/>
          <w:b/>
          <w:bCs/>
          <w:color w:val="C00000"/>
          <w:sz w:val="24"/>
          <w:szCs w:val="24"/>
          <w:lang w:eastAsia="en-GB"/>
        </w:rPr>
        <w:t>Withdrawing the Offer of a Place</w:t>
      </w:r>
    </w:p>
    <w:p w14:paraId="3CE681CE" w14:textId="7D407E06" w:rsidR="00FD1FB3" w:rsidRPr="00521577" w:rsidRDefault="0067400B" w:rsidP="00521577">
      <w:pPr>
        <w:autoSpaceDE w:val="0"/>
        <w:spacing w:after="120" w:line="240" w:lineRule="auto"/>
        <w:rPr>
          <w:rFonts w:cs="TimesNewRomanPSMT"/>
          <w:sz w:val="24"/>
          <w:szCs w:val="24"/>
          <w:lang w:eastAsia="en-GB"/>
        </w:rPr>
      </w:pPr>
      <w:r>
        <w:rPr>
          <w:rFonts w:cs="TimesNewRomanPSMT"/>
          <w:sz w:val="24"/>
          <w:szCs w:val="24"/>
          <w:lang w:eastAsia="en-GB"/>
        </w:rPr>
        <w:t>The G</w:t>
      </w:r>
      <w:r w:rsidR="003D7A56">
        <w:rPr>
          <w:rFonts w:cs="TimesNewRomanPSMT"/>
          <w:sz w:val="24"/>
          <w:szCs w:val="24"/>
          <w:lang w:eastAsia="en-GB"/>
        </w:rPr>
        <w:t xml:space="preserve">overnors will expect parents to confirm their acceptance of any place offered at the school. In the case of an in-year offer, the child must then be attending school within </w:t>
      </w:r>
      <w:r>
        <w:rPr>
          <w:rFonts w:cs="TimesNewRomanPSMT"/>
          <w:sz w:val="24"/>
          <w:szCs w:val="24"/>
          <w:lang w:eastAsia="en-GB"/>
        </w:rPr>
        <w:t>1</w:t>
      </w:r>
      <w:r w:rsidR="00DB2547">
        <w:rPr>
          <w:rFonts w:cs="TimesNewRomanPSMT"/>
          <w:sz w:val="24"/>
          <w:szCs w:val="24"/>
          <w:lang w:eastAsia="en-GB"/>
        </w:rPr>
        <w:t>0</w:t>
      </w:r>
      <w:r>
        <w:rPr>
          <w:rFonts w:cs="TimesNewRomanPSMT"/>
          <w:sz w:val="24"/>
          <w:szCs w:val="24"/>
          <w:lang w:eastAsia="en-GB"/>
        </w:rPr>
        <w:t xml:space="preserve"> days</w:t>
      </w:r>
      <w:r w:rsidR="003D7A56">
        <w:rPr>
          <w:rFonts w:cs="TimesNewRomanPSMT"/>
          <w:sz w:val="24"/>
          <w:szCs w:val="24"/>
          <w:lang w:eastAsia="en-GB"/>
        </w:rPr>
        <w:t xml:space="preserve"> </w:t>
      </w:r>
      <w:r w:rsidR="00DB2547">
        <w:rPr>
          <w:rFonts w:cs="TimesNewRomanPSMT"/>
          <w:sz w:val="24"/>
          <w:szCs w:val="24"/>
          <w:lang w:eastAsia="en-GB"/>
        </w:rPr>
        <w:t>(</w:t>
      </w:r>
      <w:proofErr w:type="gramStart"/>
      <w:r w:rsidR="00DB2547">
        <w:rPr>
          <w:rFonts w:cs="TimesNewRomanPSMT"/>
          <w:sz w:val="24"/>
          <w:szCs w:val="24"/>
          <w:lang w:eastAsia="en-GB"/>
        </w:rPr>
        <w:t>2</w:t>
      </w:r>
      <w:proofErr w:type="gramEnd"/>
      <w:r w:rsidR="00DB2547">
        <w:rPr>
          <w:rFonts w:cs="TimesNewRomanPSMT"/>
          <w:sz w:val="24"/>
          <w:szCs w:val="24"/>
          <w:lang w:eastAsia="en-GB"/>
        </w:rPr>
        <w:t xml:space="preserve"> school weeks) </w:t>
      </w:r>
      <w:r w:rsidR="003D7A56">
        <w:rPr>
          <w:rFonts w:cs="TimesNewRomanPSMT"/>
          <w:sz w:val="24"/>
          <w:szCs w:val="24"/>
          <w:lang w:eastAsia="en-GB"/>
        </w:rPr>
        <w:t xml:space="preserve">of the date of the </w:t>
      </w:r>
      <w:r>
        <w:rPr>
          <w:rFonts w:cs="TimesNewRomanPSMT"/>
          <w:sz w:val="24"/>
          <w:szCs w:val="24"/>
          <w:lang w:eastAsia="en-GB"/>
        </w:rPr>
        <w:t>offer letter. The G</w:t>
      </w:r>
      <w:r w:rsidR="003D7A56">
        <w:rPr>
          <w:rFonts w:cs="TimesNewRomanPSMT"/>
          <w:sz w:val="24"/>
          <w:szCs w:val="24"/>
          <w:lang w:eastAsia="en-GB"/>
        </w:rPr>
        <w:t>overnors reserve the right to withdraw the offer of a place if the</w:t>
      </w:r>
      <w:r w:rsidR="00B151D6">
        <w:rPr>
          <w:rFonts w:cs="TimesNewRomanPSMT"/>
          <w:sz w:val="24"/>
          <w:szCs w:val="24"/>
          <w:lang w:eastAsia="en-GB"/>
        </w:rPr>
        <w:t xml:space="preserve">se conditions </w:t>
      </w:r>
      <w:proofErr w:type="gramStart"/>
      <w:r w:rsidR="00B151D6">
        <w:rPr>
          <w:rFonts w:cs="TimesNewRomanPSMT"/>
          <w:sz w:val="24"/>
          <w:szCs w:val="24"/>
          <w:lang w:eastAsia="en-GB"/>
        </w:rPr>
        <w:t>are not met</w:t>
      </w:r>
      <w:proofErr w:type="gramEnd"/>
      <w:r w:rsidR="003D7A56">
        <w:rPr>
          <w:rFonts w:cs="TimesNewRomanPSMT"/>
          <w:sz w:val="24"/>
          <w:szCs w:val="24"/>
          <w:lang w:eastAsia="en-GB"/>
        </w:rPr>
        <w:t>.</w:t>
      </w:r>
    </w:p>
    <w:sectPr w:rsidR="00FD1FB3" w:rsidRPr="00521577" w:rsidSect="00456238">
      <w:footerReference w:type="even" r:id="rId23"/>
      <w:footerReference w:type="default" r:id="rId24"/>
      <w:pgSz w:w="11906" w:h="16838"/>
      <w:pgMar w:top="964" w:right="709" w:bottom="851" w:left="851" w:header="0" w:footer="3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69358" w16cid:durableId="2358D9BB"/>
  <w16cid:commentId w16cid:paraId="7A3F7659" w16cid:durableId="2358D7D5"/>
  <w16cid:commentId w16cid:paraId="6FAC3D4C" w16cid:durableId="2358D8E7"/>
  <w16cid:commentId w16cid:paraId="3DB88E50" w16cid:durableId="2358D7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FAEF5" w14:textId="77777777" w:rsidR="008752A8" w:rsidRDefault="008752A8" w:rsidP="008752A8">
      <w:pPr>
        <w:spacing w:after="0" w:line="240" w:lineRule="auto"/>
      </w:pPr>
      <w:r>
        <w:separator/>
      </w:r>
    </w:p>
  </w:endnote>
  <w:endnote w:type="continuationSeparator" w:id="0">
    <w:p w14:paraId="5D58FA01" w14:textId="77777777" w:rsidR="008752A8" w:rsidRDefault="008752A8" w:rsidP="0087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Times New Roman"/>
    <w:charset w:val="00"/>
    <w:family w:val="auto"/>
    <w:pitch w:val="default"/>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28662"/>
      <w:docPartObj>
        <w:docPartGallery w:val="Page Numbers (Bottom of Page)"/>
        <w:docPartUnique/>
      </w:docPartObj>
    </w:sdtPr>
    <w:sdtEndPr>
      <w:rPr>
        <w:color w:val="C00000"/>
        <w:spacing w:val="60"/>
      </w:rPr>
    </w:sdtEndPr>
    <w:sdtContent>
      <w:p w14:paraId="5EC5E05A" w14:textId="38A13B23" w:rsidR="00456238" w:rsidRPr="00456238" w:rsidRDefault="00456238" w:rsidP="0080542D">
        <w:pPr>
          <w:pStyle w:val="Footer"/>
          <w:pBdr>
            <w:top w:val="single" w:sz="4" w:space="1" w:color="D9D9D9" w:themeColor="background1" w:themeShade="D9"/>
          </w:pBdr>
          <w:rPr>
            <w:color w:val="C00000"/>
          </w:rPr>
        </w:pPr>
        <w:r w:rsidRPr="00456238">
          <w:rPr>
            <w:color w:val="C00000"/>
          </w:rPr>
          <w:fldChar w:fldCharType="begin"/>
        </w:r>
        <w:r w:rsidRPr="00456238">
          <w:rPr>
            <w:color w:val="C00000"/>
          </w:rPr>
          <w:instrText xml:space="preserve"> PAGE   \* MERGEFORMAT </w:instrText>
        </w:r>
        <w:r w:rsidRPr="00456238">
          <w:rPr>
            <w:color w:val="C00000"/>
          </w:rPr>
          <w:fldChar w:fldCharType="separate"/>
        </w:r>
        <w:r w:rsidR="00AD4F35">
          <w:rPr>
            <w:noProof/>
            <w:color w:val="C00000"/>
          </w:rPr>
          <w:t>10</w:t>
        </w:r>
        <w:r w:rsidRPr="00456238">
          <w:rPr>
            <w:noProof/>
            <w:color w:val="C00000"/>
          </w:rPr>
          <w:fldChar w:fldCharType="end"/>
        </w:r>
        <w:r w:rsidRPr="00456238">
          <w:rPr>
            <w:color w:val="C00000"/>
          </w:rPr>
          <w:t xml:space="preserve"> | </w:t>
        </w:r>
        <w:r w:rsidRPr="00456238">
          <w:rPr>
            <w:color w:val="C00000"/>
            <w:spacing w:val="60"/>
          </w:rPr>
          <w:t>Page</w:t>
        </w:r>
      </w:p>
    </w:sdtContent>
  </w:sdt>
  <w:p w14:paraId="683CD674" w14:textId="77777777" w:rsidR="008752A8" w:rsidRDefault="00875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8979"/>
      <w:docPartObj>
        <w:docPartGallery w:val="Page Numbers (Bottom of Page)"/>
        <w:docPartUnique/>
      </w:docPartObj>
    </w:sdtPr>
    <w:sdtEndPr>
      <w:rPr>
        <w:color w:val="C00000"/>
        <w:spacing w:val="60"/>
      </w:rPr>
    </w:sdtEndPr>
    <w:sdtContent>
      <w:p w14:paraId="5EA638DC" w14:textId="2A8FC29A" w:rsidR="00456238" w:rsidRPr="00456238" w:rsidRDefault="00456238" w:rsidP="0080542D">
        <w:pPr>
          <w:pStyle w:val="Footer"/>
          <w:pBdr>
            <w:top w:val="single" w:sz="4" w:space="1" w:color="D9D9D9" w:themeColor="background1" w:themeShade="D9"/>
          </w:pBdr>
          <w:jc w:val="right"/>
          <w:rPr>
            <w:b/>
            <w:bCs/>
            <w:color w:val="C00000"/>
          </w:rPr>
        </w:pPr>
        <w:r w:rsidRPr="00456238">
          <w:rPr>
            <w:color w:val="C00000"/>
          </w:rPr>
          <w:fldChar w:fldCharType="begin"/>
        </w:r>
        <w:r w:rsidRPr="00456238">
          <w:rPr>
            <w:color w:val="C00000"/>
          </w:rPr>
          <w:instrText xml:space="preserve"> PAGE   \* MERGEFORMAT </w:instrText>
        </w:r>
        <w:r w:rsidRPr="00456238">
          <w:rPr>
            <w:color w:val="C00000"/>
          </w:rPr>
          <w:fldChar w:fldCharType="separate"/>
        </w:r>
        <w:r w:rsidR="00AD4F35" w:rsidRPr="00AD4F35">
          <w:rPr>
            <w:b/>
            <w:bCs/>
            <w:noProof/>
            <w:color w:val="C00000"/>
          </w:rPr>
          <w:t>9</w:t>
        </w:r>
        <w:r w:rsidRPr="00456238">
          <w:rPr>
            <w:b/>
            <w:bCs/>
            <w:noProof/>
            <w:color w:val="C00000"/>
          </w:rPr>
          <w:fldChar w:fldCharType="end"/>
        </w:r>
        <w:r w:rsidRPr="00456238">
          <w:rPr>
            <w:b/>
            <w:bCs/>
            <w:color w:val="C00000"/>
          </w:rPr>
          <w:t xml:space="preserve"> | </w:t>
        </w:r>
        <w:r w:rsidRPr="00456238">
          <w:rPr>
            <w:color w:val="C00000"/>
            <w:spacing w:val="60"/>
          </w:rPr>
          <w:t>Page</w:t>
        </w:r>
      </w:p>
    </w:sdtContent>
  </w:sdt>
  <w:p w14:paraId="29E04AA8" w14:textId="77777777" w:rsidR="008752A8" w:rsidRDefault="008752A8" w:rsidP="008752A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3D1DF" w14:textId="77777777" w:rsidR="008752A8" w:rsidRDefault="008752A8" w:rsidP="008752A8">
      <w:pPr>
        <w:spacing w:after="0" w:line="240" w:lineRule="auto"/>
      </w:pPr>
      <w:r>
        <w:separator/>
      </w:r>
    </w:p>
  </w:footnote>
  <w:footnote w:type="continuationSeparator" w:id="0">
    <w:p w14:paraId="4E89D7D5" w14:textId="77777777" w:rsidR="008752A8" w:rsidRDefault="008752A8" w:rsidP="00875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0" w:hanging="420"/>
      </w:pPr>
      <w:rPr>
        <w:rFonts w:cs="TimesNewRomanPS-BoldMT" w:hint="default"/>
        <w:bCs/>
        <w:i/>
      </w:rPr>
    </w:lvl>
    <w:lvl w:ilvl="1">
      <w:start w:val="1"/>
      <w:numFmt w:val="decimal"/>
      <w:lvlText w:val="%1.%2"/>
      <w:lvlJc w:val="left"/>
      <w:pPr>
        <w:tabs>
          <w:tab w:val="num" w:pos="0"/>
        </w:tabs>
        <w:ind w:left="420" w:hanging="420"/>
      </w:pPr>
      <w:rPr>
        <w:rFonts w:cs="TimesNewRomanPS-BoldMT" w:hint="default"/>
        <w:bCs/>
        <w:i/>
      </w:rPr>
    </w:lvl>
    <w:lvl w:ilvl="2">
      <w:start w:val="1"/>
      <w:numFmt w:val="decimal"/>
      <w:lvlText w:val="%1.%2.%3"/>
      <w:lvlJc w:val="left"/>
      <w:pPr>
        <w:tabs>
          <w:tab w:val="num" w:pos="0"/>
        </w:tabs>
        <w:ind w:left="720" w:hanging="720"/>
      </w:pPr>
      <w:rPr>
        <w:rFonts w:cs="TimesNewRomanPS-BoldMT" w:hint="default"/>
        <w:bCs/>
        <w:i/>
      </w:rPr>
    </w:lvl>
    <w:lvl w:ilvl="3">
      <w:start w:val="1"/>
      <w:numFmt w:val="decimal"/>
      <w:lvlText w:val="%1.%2.%3.%4"/>
      <w:lvlJc w:val="left"/>
      <w:pPr>
        <w:tabs>
          <w:tab w:val="num" w:pos="0"/>
        </w:tabs>
        <w:ind w:left="1080" w:hanging="1080"/>
      </w:pPr>
      <w:rPr>
        <w:rFonts w:cs="TimesNewRomanPS-BoldMT" w:hint="default"/>
        <w:bCs/>
        <w:i/>
      </w:rPr>
    </w:lvl>
    <w:lvl w:ilvl="4">
      <w:start w:val="1"/>
      <w:numFmt w:val="decimal"/>
      <w:lvlText w:val="%1.%2.%3.%4.%5"/>
      <w:lvlJc w:val="left"/>
      <w:pPr>
        <w:tabs>
          <w:tab w:val="num" w:pos="0"/>
        </w:tabs>
        <w:ind w:left="1080" w:hanging="1080"/>
      </w:pPr>
      <w:rPr>
        <w:rFonts w:cs="TimesNewRomanPS-BoldMT" w:hint="default"/>
        <w:bCs/>
        <w:i/>
      </w:rPr>
    </w:lvl>
    <w:lvl w:ilvl="5">
      <w:start w:val="1"/>
      <w:numFmt w:val="decimal"/>
      <w:lvlText w:val="%1.%2.%3.%4.%5.%6"/>
      <w:lvlJc w:val="left"/>
      <w:pPr>
        <w:tabs>
          <w:tab w:val="num" w:pos="0"/>
        </w:tabs>
        <w:ind w:left="1440" w:hanging="1440"/>
      </w:pPr>
      <w:rPr>
        <w:rFonts w:cs="TimesNewRomanPS-BoldMT" w:hint="default"/>
        <w:bCs/>
        <w:i/>
      </w:rPr>
    </w:lvl>
    <w:lvl w:ilvl="6">
      <w:start w:val="1"/>
      <w:numFmt w:val="decimal"/>
      <w:lvlText w:val="%1.%2.%3.%4.%5.%6.%7"/>
      <w:lvlJc w:val="left"/>
      <w:pPr>
        <w:tabs>
          <w:tab w:val="num" w:pos="0"/>
        </w:tabs>
        <w:ind w:left="1440" w:hanging="1440"/>
      </w:pPr>
      <w:rPr>
        <w:rFonts w:cs="TimesNewRomanPS-BoldMT" w:hint="default"/>
        <w:bCs/>
        <w:i/>
      </w:rPr>
    </w:lvl>
    <w:lvl w:ilvl="7">
      <w:start w:val="1"/>
      <w:numFmt w:val="decimal"/>
      <w:lvlText w:val="%1.%2.%3.%4.%5.%6.%7.%8"/>
      <w:lvlJc w:val="left"/>
      <w:pPr>
        <w:tabs>
          <w:tab w:val="num" w:pos="0"/>
        </w:tabs>
        <w:ind w:left="1800" w:hanging="1800"/>
      </w:pPr>
      <w:rPr>
        <w:rFonts w:cs="TimesNewRomanPS-BoldMT" w:hint="default"/>
        <w:bCs/>
        <w:i/>
      </w:rPr>
    </w:lvl>
    <w:lvl w:ilvl="8">
      <w:start w:val="1"/>
      <w:numFmt w:val="decimal"/>
      <w:lvlText w:val="%1.%2.%3.%4.%5.%6.%7.%8.%9"/>
      <w:lvlJc w:val="left"/>
      <w:pPr>
        <w:tabs>
          <w:tab w:val="num" w:pos="0"/>
        </w:tabs>
        <w:ind w:left="2160" w:hanging="2160"/>
      </w:pPr>
      <w:rPr>
        <w:rFonts w:cs="TimesNewRomanPS-BoldMT" w:hint="default"/>
        <w:bCs/>
        <w:i/>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cs="TimesNewRomanPSMT" w:hint="default"/>
        <w:b/>
        <w:sz w:val="24"/>
        <w:szCs w:val="24"/>
      </w:rPr>
    </w:lvl>
    <w:lvl w:ilvl="1">
      <w:start w:val="1"/>
      <w:numFmt w:val="decimal"/>
      <w:lvlText w:val="%1.%2"/>
      <w:lvlJc w:val="left"/>
      <w:pPr>
        <w:tabs>
          <w:tab w:val="num" w:pos="0"/>
        </w:tabs>
        <w:ind w:left="360" w:hanging="360"/>
      </w:pPr>
      <w:rPr>
        <w:rFonts w:cs="TimesNewRomanPSMT" w:hint="default"/>
        <w:b/>
        <w:sz w:val="24"/>
        <w:szCs w:val="24"/>
      </w:rPr>
    </w:lvl>
    <w:lvl w:ilvl="2">
      <w:start w:val="1"/>
      <w:numFmt w:val="decimal"/>
      <w:lvlText w:val="%1.%2.%3"/>
      <w:lvlJc w:val="left"/>
      <w:pPr>
        <w:tabs>
          <w:tab w:val="num" w:pos="0"/>
        </w:tabs>
        <w:ind w:left="720" w:hanging="720"/>
      </w:pPr>
      <w:rPr>
        <w:rFonts w:cs="TimesNewRomanPSMT" w:hint="default"/>
        <w:b/>
        <w:sz w:val="24"/>
        <w:szCs w:val="24"/>
      </w:rPr>
    </w:lvl>
    <w:lvl w:ilvl="3">
      <w:start w:val="1"/>
      <w:numFmt w:val="decimal"/>
      <w:lvlText w:val="%1.%2.%3.%4"/>
      <w:lvlJc w:val="left"/>
      <w:pPr>
        <w:tabs>
          <w:tab w:val="num" w:pos="0"/>
        </w:tabs>
        <w:ind w:left="720" w:hanging="720"/>
      </w:pPr>
      <w:rPr>
        <w:rFonts w:cs="TimesNewRomanPSMT" w:hint="default"/>
        <w:b/>
        <w:sz w:val="24"/>
        <w:szCs w:val="24"/>
      </w:rPr>
    </w:lvl>
    <w:lvl w:ilvl="4">
      <w:start w:val="1"/>
      <w:numFmt w:val="decimal"/>
      <w:lvlText w:val="%1.%2.%3.%4.%5"/>
      <w:lvlJc w:val="left"/>
      <w:pPr>
        <w:tabs>
          <w:tab w:val="num" w:pos="0"/>
        </w:tabs>
        <w:ind w:left="1080" w:hanging="1080"/>
      </w:pPr>
      <w:rPr>
        <w:rFonts w:cs="TimesNewRomanPSMT" w:hint="default"/>
        <w:b/>
        <w:sz w:val="24"/>
        <w:szCs w:val="24"/>
      </w:rPr>
    </w:lvl>
    <w:lvl w:ilvl="5">
      <w:start w:val="1"/>
      <w:numFmt w:val="decimal"/>
      <w:lvlText w:val="%1.%2.%3.%4.%5.%6"/>
      <w:lvlJc w:val="left"/>
      <w:pPr>
        <w:tabs>
          <w:tab w:val="num" w:pos="0"/>
        </w:tabs>
        <w:ind w:left="1080" w:hanging="1080"/>
      </w:pPr>
      <w:rPr>
        <w:rFonts w:cs="TimesNewRomanPSMT" w:hint="default"/>
        <w:b/>
        <w:sz w:val="24"/>
        <w:szCs w:val="24"/>
      </w:rPr>
    </w:lvl>
    <w:lvl w:ilvl="6">
      <w:start w:val="1"/>
      <w:numFmt w:val="decimal"/>
      <w:lvlText w:val="%1.%2.%3.%4.%5.%6.%7"/>
      <w:lvlJc w:val="left"/>
      <w:pPr>
        <w:tabs>
          <w:tab w:val="num" w:pos="0"/>
        </w:tabs>
        <w:ind w:left="1440" w:hanging="1440"/>
      </w:pPr>
      <w:rPr>
        <w:rFonts w:cs="TimesNewRomanPSMT" w:hint="default"/>
        <w:b/>
        <w:sz w:val="24"/>
        <w:szCs w:val="24"/>
      </w:rPr>
    </w:lvl>
    <w:lvl w:ilvl="7">
      <w:start w:val="1"/>
      <w:numFmt w:val="decimal"/>
      <w:lvlText w:val="%1.%2.%3.%4.%5.%6.%7.%8"/>
      <w:lvlJc w:val="left"/>
      <w:pPr>
        <w:tabs>
          <w:tab w:val="num" w:pos="0"/>
        </w:tabs>
        <w:ind w:left="1440" w:hanging="1440"/>
      </w:pPr>
      <w:rPr>
        <w:rFonts w:cs="TimesNewRomanPSMT" w:hint="default"/>
        <w:b/>
        <w:sz w:val="24"/>
        <w:szCs w:val="24"/>
      </w:rPr>
    </w:lvl>
    <w:lvl w:ilvl="8">
      <w:start w:val="1"/>
      <w:numFmt w:val="decimal"/>
      <w:lvlText w:val="%1.%2.%3.%4.%5.%6.%7.%8.%9"/>
      <w:lvlJc w:val="left"/>
      <w:pPr>
        <w:tabs>
          <w:tab w:val="num" w:pos="0"/>
        </w:tabs>
        <w:ind w:left="1800" w:hanging="1800"/>
      </w:pPr>
      <w:rPr>
        <w:rFonts w:cs="TimesNewRomanPSMT" w:hint="default"/>
        <w:b/>
        <w:sz w:val="24"/>
        <w:szCs w:val="24"/>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75" w:hanging="375"/>
      </w:pPr>
      <w:rPr>
        <w:rFonts w:cs="TimesNewRomanPS-BoldMT" w:hint="default"/>
        <w:bCs/>
        <w:i/>
      </w:rPr>
    </w:lvl>
    <w:lvl w:ilvl="1">
      <w:start w:val="1"/>
      <w:numFmt w:val="decimal"/>
      <w:lvlText w:val="%1.%2"/>
      <w:lvlJc w:val="left"/>
      <w:pPr>
        <w:tabs>
          <w:tab w:val="num" w:pos="0"/>
        </w:tabs>
        <w:ind w:left="375" w:hanging="375"/>
      </w:pPr>
      <w:rPr>
        <w:rFonts w:cs="TimesNewRomanPS-BoldMT" w:hint="default"/>
        <w:bCs/>
        <w:i/>
      </w:rPr>
    </w:lvl>
    <w:lvl w:ilvl="2">
      <w:start w:val="1"/>
      <w:numFmt w:val="decimal"/>
      <w:lvlText w:val="%1.%2.%3"/>
      <w:lvlJc w:val="left"/>
      <w:pPr>
        <w:tabs>
          <w:tab w:val="num" w:pos="0"/>
        </w:tabs>
        <w:ind w:left="720" w:hanging="720"/>
      </w:pPr>
      <w:rPr>
        <w:rFonts w:cs="TimesNewRomanPS-BoldMT" w:hint="default"/>
        <w:bCs/>
        <w:i/>
      </w:rPr>
    </w:lvl>
    <w:lvl w:ilvl="3">
      <w:start w:val="1"/>
      <w:numFmt w:val="decimal"/>
      <w:lvlText w:val="%1.%2.%3.%4"/>
      <w:lvlJc w:val="left"/>
      <w:pPr>
        <w:tabs>
          <w:tab w:val="num" w:pos="0"/>
        </w:tabs>
        <w:ind w:left="1080" w:hanging="1080"/>
      </w:pPr>
      <w:rPr>
        <w:rFonts w:cs="TimesNewRomanPS-BoldMT" w:hint="default"/>
        <w:bCs/>
        <w:i/>
      </w:rPr>
    </w:lvl>
    <w:lvl w:ilvl="4">
      <w:start w:val="1"/>
      <w:numFmt w:val="decimal"/>
      <w:lvlText w:val="%1.%2.%3.%4.%5"/>
      <w:lvlJc w:val="left"/>
      <w:pPr>
        <w:tabs>
          <w:tab w:val="num" w:pos="0"/>
        </w:tabs>
        <w:ind w:left="1080" w:hanging="1080"/>
      </w:pPr>
      <w:rPr>
        <w:rFonts w:cs="TimesNewRomanPS-BoldMT" w:hint="default"/>
        <w:bCs/>
        <w:i/>
      </w:rPr>
    </w:lvl>
    <w:lvl w:ilvl="5">
      <w:start w:val="1"/>
      <w:numFmt w:val="decimal"/>
      <w:lvlText w:val="%1.%2.%3.%4.%5.%6"/>
      <w:lvlJc w:val="left"/>
      <w:pPr>
        <w:tabs>
          <w:tab w:val="num" w:pos="0"/>
        </w:tabs>
        <w:ind w:left="1440" w:hanging="1440"/>
      </w:pPr>
      <w:rPr>
        <w:rFonts w:cs="TimesNewRomanPS-BoldMT" w:hint="default"/>
        <w:bCs/>
        <w:i/>
      </w:rPr>
    </w:lvl>
    <w:lvl w:ilvl="6">
      <w:start w:val="1"/>
      <w:numFmt w:val="decimal"/>
      <w:lvlText w:val="%1.%2.%3.%4.%5.%6.%7"/>
      <w:lvlJc w:val="left"/>
      <w:pPr>
        <w:tabs>
          <w:tab w:val="num" w:pos="0"/>
        </w:tabs>
        <w:ind w:left="1440" w:hanging="1440"/>
      </w:pPr>
      <w:rPr>
        <w:rFonts w:cs="TimesNewRomanPS-BoldMT" w:hint="default"/>
        <w:bCs/>
        <w:i/>
      </w:rPr>
    </w:lvl>
    <w:lvl w:ilvl="7">
      <w:start w:val="1"/>
      <w:numFmt w:val="decimal"/>
      <w:lvlText w:val="%1.%2.%3.%4.%5.%6.%7.%8"/>
      <w:lvlJc w:val="left"/>
      <w:pPr>
        <w:tabs>
          <w:tab w:val="num" w:pos="0"/>
        </w:tabs>
        <w:ind w:left="1800" w:hanging="1800"/>
      </w:pPr>
      <w:rPr>
        <w:rFonts w:cs="TimesNewRomanPS-BoldMT" w:hint="default"/>
        <w:bCs/>
        <w:i/>
      </w:rPr>
    </w:lvl>
    <w:lvl w:ilvl="8">
      <w:start w:val="1"/>
      <w:numFmt w:val="decimal"/>
      <w:lvlText w:val="%1.%2.%3.%4.%5.%6.%7.%8.%9"/>
      <w:lvlJc w:val="left"/>
      <w:pPr>
        <w:tabs>
          <w:tab w:val="num" w:pos="0"/>
        </w:tabs>
        <w:ind w:left="2160" w:hanging="2160"/>
      </w:pPr>
      <w:rPr>
        <w:rFonts w:cs="TimesNewRomanPS-BoldMT" w:hint="default"/>
        <w:bCs/>
        <w:i/>
      </w:rPr>
    </w:lvl>
  </w:abstractNum>
  <w:abstractNum w:abstractNumId="4" w15:restartNumberingAfterBreak="0">
    <w:nsid w:val="00000005"/>
    <w:multiLevelType w:val="singleLevel"/>
    <w:tmpl w:val="0809001B"/>
    <w:lvl w:ilvl="0">
      <w:start w:val="1"/>
      <w:numFmt w:val="lowerRoman"/>
      <w:lvlText w:val="%1."/>
      <w:lvlJc w:val="right"/>
      <w:pPr>
        <w:ind w:left="720" w:hanging="360"/>
      </w:pPr>
      <w:rPr>
        <w:rFonts w:hint="default"/>
      </w:rPr>
    </w:lvl>
  </w:abstractNum>
  <w:abstractNum w:abstractNumId="5" w15:restartNumberingAfterBreak="0">
    <w:nsid w:val="00000006"/>
    <w:multiLevelType w:val="singleLevel"/>
    <w:tmpl w:val="00000006"/>
    <w:name w:val="WW8Num7"/>
    <w:lvl w:ilvl="0">
      <w:start w:val="4"/>
      <w:numFmt w:val="bullet"/>
      <w:lvlText w:val="-"/>
      <w:lvlJc w:val="left"/>
      <w:pPr>
        <w:tabs>
          <w:tab w:val="num" w:pos="0"/>
        </w:tabs>
        <w:ind w:left="720" w:hanging="360"/>
      </w:pPr>
      <w:rPr>
        <w:rFonts w:ascii="Calibri" w:hAnsi="Calibri" w:cs="Times New Roman" w:hint="default"/>
      </w:rPr>
    </w:lvl>
  </w:abstractNum>
  <w:abstractNum w:abstractNumId="6" w15:restartNumberingAfterBreak="0">
    <w:nsid w:val="18B1034B"/>
    <w:multiLevelType w:val="multilevel"/>
    <w:tmpl w:val="0C881578"/>
    <w:lvl w:ilvl="0">
      <w:start w:val="4"/>
      <w:numFmt w:val="decimal"/>
      <w:lvlText w:val="%1"/>
      <w:lvlJc w:val="left"/>
      <w:pPr>
        <w:ind w:left="360" w:hanging="360"/>
      </w:pPr>
      <w:rPr>
        <w:rFonts w:cs="TimesNewRomanPS-BoldMT" w:hint="default"/>
        <w:color w:val="000000"/>
      </w:rPr>
    </w:lvl>
    <w:lvl w:ilvl="1">
      <w:start w:val="3"/>
      <w:numFmt w:val="decimal"/>
      <w:lvlText w:val="%1.%2"/>
      <w:lvlJc w:val="left"/>
      <w:pPr>
        <w:ind w:left="360" w:hanging="360"/>
      </w:pPr>
      <w:rPr>
        <w:rFonts w:cs="TimesNewRomanPS-BoldMT" w:hint="default"/>
        <w:color w:val="000000"/>
      </w:rPr>
    </w:lvl>
    <w:lvl w:ilvl="2">
      <w:start w:val="1"/>
      <w:numFmt w:val="decimal"/>
      <w:lvlText w:val="%1.%2.%3"/>
      <w:lvlJc w:val="left"/>
      <w:pPr>
        <w:ind w:left="720" w:hanging="720"/>
      </w:pPr>
      <w:rPr>
        <w:rFonts w:cs="TimesNewRomanPS-BoldMT" w:hint="default"/>
        <w:color w:val="000000"/>
      </w:rPr>
    </w:lvl>
    <w:lvl w:ilvl="3">
      <w:start w:val="1"/>
      <w:numFmt w:val="decimal"/>
      <w:lvlText w:val="%1.%2.%3.%4"/>
      <w:lvlJc w:val="left"/>
      <w:pPr>
        <w:ind w:left="720" w:hanging="720"/>
      </w:pPr>
      <w:rPr>
        <w:rFonts w:cs="TimesNewRomanPS-BoldMT" w:hint="default"/>
        <w:color w:val="000000"/>
      </w:rPr>
    </w:lvl>
    <w:lvl w:ilvl="4">
      <w:start w:val="1"/>
      <w:numFmt w:val="decimal"/>
      <w:lvlText w:val="%1.%2.%3.%4.%5"/>
      <w:lvlJc w:val="left"/>
      <w:pPr>
        <w:ind w:left="1080" w:hanging="1080"/>
      </w:pPr>
      <w:rPr>
        <w:rFonts w:cs="TimesNewRomanPS-BoldMT" w:hint="default"/>
        <w:color w:val="000000"/>
      </w:rPr>
    </w:lvl>
    <w:lvl w:ilvl="5">
      <w:start w:val="1"/>
      <w:numFmt w:val="decimal"/>
      <w:lvlText w:val="%1.%2.%3.%4.%5.%6"/>
      <w:lvlJc w:val="left"/>
      <w:pPr>
        <w:ind w:left="1080" w:hanging="1080"/>
      </w:pPr>
      <w:rPr>
        <w:rFonts w:cs="TimesNewRomanPS-BoldMT" w:hint="default"/>
        <w:color w:val="000000"/>
      </w:rPr>
    </w:lvl>
    <w:lvl w:ilvl="6">
      <w:start w:val="1"/>
      <w:numFmt w:val="decimal"/>
      <w:lvlText w:val="%1.%2.%3.%4.%5.%6.%7"/>
      <w:lvlJc w:val="left"/>
      <w:pPr>
        <w:ind w:left="1440" w:hanging="1440"/>
      </w:pPr>
      <w:rPr>
        <w:rFonts w:cs="TimesNewRomanPS-BoldMT" w:hint="default"/>
        <w:color w:val="000000"/>
      </w:rPr>
    </w:lvl>
    <w:lvl w:ilvl="7">
      <w:start w:val="1"/>
      <w:numFmt w:val="decimal"/>
      <w:lvlText w:val="%1.%2.%3.%4.%5.%6.%7.%8"/>
      <w:lvlJc w:val="left"/>
      <w:pPr>
        <w:ind w:left="1440" w:hanging="1440"/>
      </w:pPr>
      <w:rPr>
        <w:rFonts w:cs="TimesNewRomanPS-BoldMT" w:hint="default"/>
        <w:color w:val="000000"/>
      </w:rPr>
    </w:lvl>
    <w:lvl w:ilvl="8">
      <w:start w:val="1"/>
      <w:numFmt w:val="decimal"/>
      <w:lvlText w:val="%1.%2.%3.%4.%5.%6.%7.%8.%9"/>
      <w:lvlJc w:val="left"/>
      <w:pPr>
        <w:ind w:left="1440" w:hanging="1440"/>
      </w:pPr>
      <w:rPr>
        <w:rFonts w:cs="TimesNewRomanPS-BoldMT" w:hint="default"/>
        <w:color w:val="000000"/>
      </w:rPr>
    </w:lvl>
  </w:abstractNum>
  <w:abstractNum w:abstractNumId="7" w15:restartNumberingAfterBreak="0">
    <w:nsid w:val="216F6235"/>
    <w:multiLevelType w:val="hybridMultilevel"/>
    <w:tmpl w:val="CE2C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73121"/>
    <w:multiLevelType w:val="hybridMultilevel"/>
    <w:tmpl w:val="16D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71A39"/>
    <w:multiLevelType w:val="hybridMultilevel"/>
    <w:tmpl w:val="5400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C401D"/>
    <w:multiLevelType w:val="hybridMultilevel"/>
    <w:tmpl w:val="7E7A9162"/>
    <w:lvl w:ilvl="0" w:tplc="D7B83C94">
      <w:start w:val="1"/>
      <w:numFmt w:val="upperLetter"/>
      <w:lvlText w:val="%1."/>
      <w:lvlJc w:val="left"/>
      <w:pPr>
        <w:tabs>
          <w:tab w:val="num" w:pos="454"/>
        </w:tabs>
        <w:ind w:left="737" w:hanging="377"/>
      </w:pPr>
      <w:rPr>
        <w:rFonts w:hint="default"/>
        <w:b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A23368"/>
    <w:multiLevelType w:val="hybridMultilevel"/>
    <w:tmpl w:val="C1D24C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A76260"/>
    <w:multiLevelType w:val="hybridMultilevel"/>
    <w:tmpl w:val="AFAE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12013"/>
    <w:multiLevelType w:val="hybridMultilevel"/>
    <w:tmpl w:val="5BB24900"/>
    <w:lvl w:ilvl="0" w:tplc="4DB8E64A">
      <w:start w:val="7"/>
      <w:numFmt w:val="bullet"/>
      <w:lvlText w:val=""/>
      <w:lvlJc w:val="left"/>
      <w:pPr>
        <w:ind w:left="720" w:hanging="360"/>
      </w:pPr>
      <w:rPr>
        <w:rFonts w:ascii="Symbol" w:eastAsia="Calibri" w:hAnsi="Symbol"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8177C"/>
    <w:multiLevelType w:val="multilevel"/>
    <w:tmpl w:val="5888E058"/>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6750298E"/>
    <w:multiLevelType w:val="hybridMultilevel"/>
    <w:tmpl w:val="91E6C6FE"/>
    <w:lvl w:ilvl="0" w:tplc="9D0A01FC">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0674A"/>
    <w:multiLevelType w:val="hybridMultilevel"/>
    <w:tmpl w:val="77D46D2E"/>
    <w:lvl w:ilvl="0" w:tplc="55C26198">
      <w:start w:val="7"/>
      <w:numFmt w:val="bullet"/>
      <w:lvlText w:val=""/>
      <w:lvlJc w:val="left"/>
      <w:pPr>
        <w:ind w:left="720" w:hanging="360"/>
      </w:pPr>
      <w:rPr>
        <w:rFonts w:ascii="Symbol" w:eastAsia="Calibri" w:hAnsi="Symbol"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E53E3"/>
    <w:multiLevelType w:val="hybridMultilevel"/>
    <w:tmpl w:val="674C3A7C"/>
    <w:lvl w:ilvl="0" w:tplc="1AC20EBA">
      <w:start w:val="7"/>
      <w:numFmt w:val="bullet"/>
      <w:lvlText w:val=""/>
      <w:lvlJc w:val="left"/>
      <w:pPr>
        <w:ind w:left="720" w:hanging="360"/>
      </w:pPr>
      <w:rPr>
        <w:rFonts w:ascii="Symbol" w:eastAsia="Calibri" w:hAnsi="Symbol"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2"/>
  </w:num>
  <w:num w:numId="9">
    <w:abstractNumId w:val="7"/>
  </w:num>
  <w:num w:numId="10">
    <w:abstractNumId w:val="8"/>
  </w:num>
  <w:num w:numId="11">
    <w:abstractNumId w:val="14"/>
  </w:num>
  <w:num w:numId="12">
    <w:abstractNumId w:val="6"/>
  </w:num>
  <w:num w:numId="13">
    <w:abstractNumId w:val="11"/>
  </w:num>
  <w:num w:numId="14">
    <w:abstractNumId w:val="10"/>
  </w:num>
  <w:num w:numId="15">
    <w:abstractNumId w:val="15"/>
  </w:num>
  <w:num w:numId="16">
    <w:abstractNumId w:val="1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1A"/>
    <w:rsid w:val="00001B67"/>
    <w:rsid w:val="000230E2"/>
    <w:rsid w:val="00030402"/>
    <w:rsid w:val="00045FCA"/>
    <w:rsid w:val="00087D46"/>
    <w:rsid w:val="000D2F01"/>
    <w:rsid w:val="000E6582"/>
    <w:rsid w:val="000F4BCC"/>
    <w:rsid w:val="0010211A"/>
    <w:rsid w:val="0011563F"/>
    <w:rsid w:val="0012464C"/>
    <w:rsid w:val="00132618"/>
    <w:rsid w:val="00155983"/>
    <w:rsid w:val="001563E2"/>
    <w:rsid w:val="001721EB"/>
    <w:rsid w:val="001762B5"/>
    <w:rsid w:val="00181325"/>
    <w:rsid w:val="001839FC"/>
    <w:rsid w:val="00184E88"/>
    <w:rsid w:val="00192A5A"/>
    <w:rsid w:val="0019310E"/>
    <w:rsid w:val="001970A9"/>
    <w:rsid w:val="001B2331"/>
    <w:rsid w:val="001B7930"/>
    <w:rsid w:val="001C588B"/>
    <w:rsid w:val="001E5D41"/>
    <w:rsid w:val="002063ED"/>
    <w:rsid w:val="002128F8"/>
    <w:rsid w:val="002160EC"/>
    <w:rsid w:val="00217336"/>
    <w:rsid w:val="002245E6"/>
    <w:rsid w:val="002372E7"/>
    <w:rsid w:val="00246284"/>
    <w:rsid w:val="00246295"/>
    <w:rsid w:val="00262DC2"/>
    <w:rsid w:val="0028784D"/>
    <w:rsid w:val="002954EA"/>
    <w:rsid w:val="002F4350"/>
    <w:rsid w:val="002F576C"/>
    <w:rsid w:val="002F6FD1"/>
    <w:rsid w:val="002F73D9"/>
    <w:rsid w:val="00300FB6"/>
    <w:rsid w:val="00304F64"/>
    <w:rsid w:val="00325C97"/>
    <w:rsid w:val="00360EDE"/>
    <w:rsid w:val="00365F2C"/>
    <w:rsid w:val="00370DCD"/>
    <w:rsid w:val="00387190"/>
    <w:rsid w:val="003871E1"/>
    <w:rsid w:val="00393849"/>
    <w:rsid w:val="003A01FB"/>
    <w:rsid w:val="003A4C02"/>
    <w:rsid w:val="003B7024"/>
    <w:rsid w:val="003D6A0E"/>
    <w:rsid w:val="003D7A56"/>
    <w:rsid w:val="0040137F"/>
    <w:rsid w:val="00405AA4"/>
    <w:rsid w:val="00440E42"/>
    <w:rsid w:val="004533E2"/>
    <w:rsid w:val="00454185"/>
    <w:rsid w:val="00456238"/>
    <w:rsid w:val="00461CA0"/>
    <w:rsid w:val="0046400F"/>
    <w:rsid w:val="00464136"/>
    <w:rsid w:val="004706BF"/>
    <w:rsid w:val="00475336"/>
    <w:rsid w:val="00485E16"/>
    <w:rsid w:val="004912B9"/>
    <w:rsid w:val="0049680B"/>
    <w:rsid w:val="004A63CA"/>
    <w:rsid w:val="004C2F1F"/>
    <w:rsid w:val="004C6C23"/>
    <w:rsid w:val="004E31E3"/>
    <w:rsid w:val="00521577"/>
    <w:rsid w:val="00527913"/>
    <w:rsid w:val="00537E2B"/>
    <w:rsid w:val="00545D5A"/>
    <w:rsid w:val="00580A2F"/>
    <w:rsid w:val="00581792"/>
    <w:rsid w:val="005A32E8"/>
    <w:rsid w:val="005C3B95"/>
    <w:rsid w:val="005C4D24"/>
    <w:rsid w:val="005D3BC1"/>
    <w:rsid w:val="005D3D79"/>
    <w:rsid w:val="00624CD1"/>
    <w:rsid w:val="00631883"/>
    <w:rsid w:val="00671789"/>
    <w:rsid w:val="00673AED"/>
    <w:rsid w:val="0067400B"/>
    <w:rsid w:val="006837D6"/>
    <w:rsid w:val="00685025"/>
    <w:rsid w:val="006A4EBB"/>
    <w:rsid w:val="006D229B"/>
    <w:rsid w:val="006F3DDA"/>
    <w:rsid w:val="006F4332"/>
    <w:rsid w:val="007500B4"/>
    <w:rsid w:val="00751150"/>
    <w:rsid w:val="007520BF"/>
    <w:rsid w:val="00760524"/>
    <w:rsid w:val="0076530C"/>
    <w:rsid w:val="00777DD2"/>
    <w:rsid w:val="00781871"/>
    <w:rsid w:val="007E1162"/>
    <w:rsid w:val="0080542D"/>
    <w:rsid w:val="00814D48"/>
    <w:rsid w:val="00842D20"/>
    <w:rsid w:val="00850372"/>
    <w:rsid w:val="008633C3"/>
    <w:rsid w:val="008752A8"/>
    <w:rsid w:val="00887688"/>
    <w:rsid w:val="008903E6"/>
    <w:rsid w:val="00895396"/>
    <w:rsid w:val="00896F7E"/>
    <w:rsid w:val="008A0326"/>
    <w:rsid w:val="008B1828"/>
    <w:rsid w:val="008B364C"/>
    <w:rsid w:val="008B6FB9"/>
    <w:rsid w:val="008C1D15"/>
    <w:rsid w:val="008D2611"/>
    <w:rsid w:val="008F484D"/>
    <w:rsid w:val="008F5DB9"/>
    <w:rsid w:val="00923600"/>
    <w:rsid w:val="009325D9"/>
    <w:rsid w:val="009659C4"/>
    <w:rsid w:val="00974448"/>
    <w:rsid w:val="009825EA"/>
    <w:rsid w:val="0099323E"/>
    <w:rsid w:val="009D221E"/>
    <w:rsid w:val="009F3D52"/>
    <w:rsid w:val="00A1030A"/>
    <w:rsid w:val="00A14E4E"/>
    <w:rsid w:val="00A41003"/>
    <w:rsid w:val="00A50346"/>
    <w:rsid w:val="00A62BD7"/>
    <w:rsid w:val="00A7287F"/>
    <w:rsid w:val="00A7723A"/>
    <w:rsid w:val="00A84182"/>
    <w:rsid w:val="00AA00E2"/>
    <w:rsid w:val="00AD4F35"/>
    <w:rsid w:val="00AD60B1"/>
    <w:rsid w:val="00B070E8"/>
    <w:rsid w:val="00B12534"/>
    <w:rsid w:val="00B151D6"/>
    <w:rsid w:val="00B250D6"/>
    <w:rsid w:val="00B26DE0"/>
    <w:rsid w:val="00B31409"/>
    <w:rsid w:val="00B44139"/>
    <w:rsid w:val="00B6383E"/>
    <w:rsid w:val="00B73087"/>
    <w:rsid w:val="00B92A50"/>
    <w:rsid w:val="00BB58E3"/>
    <w:rsid w:val="00BC07FE"/>
    <w:rsid w:val="00BC6E90"/>
    <w:rsid w:val="00BD2B40"/>
    <w:rsid w:val="00BF2D53"/>
    <w:rsid w:val="00C050FF"/>
    <w:rsid w:val="00C067DB"/>
    <w:rsid w:val="00C13FF1"/>
    <w:rsid w:val="00C24893"/>
    <w:rsid w:val="00C51A54"/>
    <w:rsid w:val="00C53F77"/>
    <w:rsid w:val="00C75C07"/>
    <w:rsid w:val="00C75D64"/>
    <w:rsid w:val="00C765AB"/>
    <w:rsid w:val="00CA4968"/>
    <w:rsid w:val="00CB0A66"/>
    <w:rsid w:val="00CD4478"/>
    <w:rsid w:val="00CE1DB6"/>
    <w:rsid w:val="00CE7B36"/>
    <w:rsid w:val="00CF3A34"/>
    <w:rsid w:val="00D07565"/>
    <w:rsid w:val="00D10616"/>
    <w:rsid w:val="00D310C3"/>
    <w:rsid w:val="00D37707"/>
    <w:rsid w:val="00D479A0"/>
    <w:rsid w:val="00D52F7D"/>
    <w:rsid w:val="00D57853"/>
    <w:rsid w:val="00D67276"/>
    <w:rsid w:val="00D86B9B"/>
    <w:rsid w:val="00D9231F"/>
    <w:rsid w:val="00D9428A"/>
    <w:rsid w:val="00D96FFC"/>
    <w:rsid w:val="00DA1CAF"/>
    <w:rsid w:val="00DB19C3"/>
    <w:rsid w:val="00DB2547"/>
    <w:rsid w:val="00DB6116"/>
    <w:rsid w:val="00DC3FC5"/>
    <w:rsid w:val="00E043AC"/>
    <w:rsid w:val="00E1520F"/>
    <w:rsid w:val="00E21AAC"/>
    <w:rsid w:val="00E43CF1"/>
    <w:rsid w:val="00E77B25"/>
    <w:rsid w:val="00E83A29"/>
    <w:rsid w:val="00E93B40"/>
    <w:rsid w:val="00EA0ED6"/>
    <w:rsid w:val="00EB07FD"/>
    <w:rsid w:val="00EB3BAC"/>
    <w:rsid w:val="00EE2786"/>
    <w:rsid w:val="00EF4B57"/>
    <w:rsid w:val="00EF5440"/>
    <w:rsid w:val="00F463DE"/>
    <w:rsid w:val="00F620EC"/>
    <w:rsid w:val="00F83B09"/>
    <w:rsid w:val="00FA341F"/>
    <w:rsid w:val="00FD1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39711DE9"/>
  <w15:docId w15:val="{7DBBB60B-E991-483C-B6CC-FCE6C25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2z0">
    <w:name w:val="WW8Num2z0"/>
    <w:rPr>
      <w:rFonts w:cs="TimesNewRomanPS-BoldMT" w:hint="default"/>
      <w:bCs/>
      <w:i/>
    </w:rPr>
  </w:style>
  <w:style w:type="character" w:customStyle="1" w:styleId="WW8Num3z0">
    <w:name w:val="WW8Num3z0"/>
    <w:rPr>
      <w:rFonts w:cs="TimesNewRomanPSMT" w:hint="default"/>
      <w:b/>
      <w:sz w:val="24"/>
      <w:szCs w:val="24"/>
    </w:rPr>
  </w:style>
  <w:style w:type="character" w:customStyle="1" w:styleId="WW8Num4z0">
    <w:name w:val="WW8Num4z0"/>
    <w:rPr>
      <w:rFonts w:cs="TimesNewRomanPS-BoldMT" w:hint="default"/>
      <w:bCs/>
      <w:i/>
    </w:rPr>
  </w:style>
  <w:style w:type="character" w:customStyle="1" w:styleId="WW8Num5z0">
    <w:name w:val="WW8Num5z0"/>
    <w:rPr>
      <w:rFonts w:ascii="Calibri" w:eastAsia="Calibri" w:hAnsi="Calibri" w:cs="TimesNewRomanPSMT"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styleId="Hyperlink">
    <w:name w:val="Hyperlink"/>
    <w:rPr>
      <w:color w:val="0000FF"/>
      <w:u w:val="single"/>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contextualSpacing/>
    </w:pPr>
  </w:style>
  <w:style w:type="paragraph" w:styleId="NoSpacing">
    <w:name w:val="No Spacing"/>
    <w:qFormat/>
    <w:pPr>
      <w:suppressAutoHyphens/>
    </w:pPr>
    <w:rPr>
      <w:rFonts w:ascii="Calibri" w:eastAsia="Calibri" w:hAnsi="Calibri"/>
      <w:sz w:val="22"/>
      <w:szCs w:val="22"/>
      <w:lang w:eastAsia="zh-CN"/>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styleId="FollowedHyperlink">
    <w:name w:val="FollowedHyperlink"/>
    <w:basedOn w:val="DefaultParagraphFont"/>
    <w:uiPriority w:val="99"/>
    <w:semiHidden/>
    <w:unhideWhenUsed/>
    <w:rsid w:val="00CD4478"/>
    <w:rPr>
      <w:color w:val="800080" w:themeColor="followedHyperlink"/>
      <w:u w:val="single"/>
    </w:rPr>
  </w:style>
  <w:style w:type="paragraph" w:styleId="BalloonText">
    <w:name w:val="Balloon Text"/>
    <w:basedOn w:val="Normal"/>
    <w:link w:val="BalloonTextChar"/>
    <w:uiPriority w:val="99"/>
    <w:semiHidden/>
    <w:unhideWhenUsed/>
    <w:rsid w:val="0017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2B5"/>
    <w:rPr>
      <w:rFonts w:ascii="Tahoma" w:eastAsia="Calibri" w:hAnsi="Tahoma" w:cs="Tahoma"/>
      <w:sz w:val="16"/>
      <w:szCs w:val="16"/>
      <w:lang w:eastAsia="zh-CN"/>
    </w:rPr>
  </w:style>
  <w:style w:type="paragraph" w:customStyle="1" w:styleId="Default">
    <w:name w:val="Default"/>
    <w:rsid w:val="00360ED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75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2A8"/>
    <w:rPr>
      <w:rFonts w:ascii="Calibri" w:eastAsia="Calibri" w:hAnsi="Calibri"/>
      <w:sz w:val="22"/>
      <w:szCs w:val="22"/>
      <w:lang w:eastAsia="zh-CN"/>
    </w:rPr>
  </w:style>
  <w:style w:type="paragraph" w:styleId="Footer">
    <w:name w:val="footer"/>
    <w:basedOn w:val="Normal"/>
    <w:link w:val="FooterChar"/>
    <w:uiPriority w:val="99"/>
    <w:unhideWhenUsed/>
    <w:rsid w:val="00875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2A8"/>
    <w:rPr>
      <w:rFonts w:ascii="Calibri" w:eastAsia="Calibri" w:hAnsi="Calibri"/>
      <w:sz w:val="22"/>
      <w:szCs w:val="22"/>
      <w:lang w:eastAsia="zh-CN"/>
    </w:rPr>
  </w:style>
  <w:style w:type="character" w:styleId="CommentReference">
    <w:name w:val="annotation reference"/>
    <w:basedOn w:val="DefaultParagraphFont"/>
    <w:uiPriority w:val="99"/>
    <w:semiHidden/>
    <w:unhideWhenUsed/>
    <w:rsid w:val="00A84182"/>
    <w:rPr>
      <w:sz w:val="16"/>
      <w:szCs w:val="16"/>
    </w:rPr>
  </w:style>
  <w:style w:type="paragraph" w:styleId="CommentText">
    <w:name w:val="annotation text"/>
    <w:basedOn w:val="Normal"/>
    <w:link w:val="CommentTextChar"/>
    <w:uiPriority w:val="99"/>
    <w:unhideWhenUsed/>
    <w:rsid w:val="00A84182"/>
    <w:pPr>
      <w:spacing w:line="240" w:lineRule="auto"/>
    </w:pPr>
    <w:rPr>
      <w:sz w:val="20"/>
      <w:szCs w:val="20"/>
    </w:rPr>
  </w:style>
  <w:style w:type="character" w:customStyle="1" w:styleId="CommentTextChar">
    <w:name w:val="Comment Text Char"/>
    <w:basedOn w:val="DefaultParagraphFont"/>
    <w:link w:val="CommentText"/>
    <w:uiPriority w:val="99"/>
    <w:rsid w:val="00A84182"/>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A84182"/>
    <w:rPr>
      <w:b/>
      <w:bCs/>
    </w:rPr>
  </w:style>
  <w:style w:type="character" w:customStyle="1" w:styleId="CommentSubjectChar">
    <w:name w:val="Comment Subject Char"/>
    <w:basedOn w:val="CommentTextChar"/>
    <w:link w:val="CommentSubject"/>
    <w:uiPriority w:val="99"/>
    <w:semiHidden/>
    <w:rsid w:val="00A84182"/>
    <w:rPr>
      <w:rFonts w:ascii="Calibri" w:eastAsia="Calibri" w:hAnsi="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903">
      <w:bodyDiv w:val="1"/>
      <w:marLeft w:val="0"/>
      <w:marRight w:val="0"/>
      <w:marTop w:val="0"/>
      <w:marBottom w:val="0"/>
      <w:divBdr>
        <w:top w:val="none" w:sz="0" w:space="0" w:color="auto"/>
        <w:left w:val="none" w:sz="0" w:space="0" w:color="auto"/>
        <w:bottom w:val="none" w:sz="0" w:space="0" w:color="auto"/>
        <w:right w:val="none" w:sz="0" w:space="0" w:color="auto"/>
      </w:divBdr>
    </w:div>
    <w:div w:id="16746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sussex.gov.uk/admissions" TargetMode="External"/><Relationship Id="rId18" Type="http://schemas.openxmlformats.org/officeDocument/2006/relationships/hyperlink" Target="https://www.westsussex.gov.uk/education-children-and-families/schools-and-colleges/school-pla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churchnearyou.com/parishfinder.php" TargetMode="External"/><Relationship Id="rId7" Type="http://schemas.openxmlformats.org/officeDocument/2006/relationships/settings" Target="settings.xml"/><Relationship Id="rId12" Type="http://schemas.openxmlformats.org/officeDocument/2006/relationships/hyperlink" Target="mailto:admissions.south@westsussex.gov.uk" TargetMode="External"/><Relationship Id="rId17" Type="http://schemas.openxmlformats.org/officeDocument/2006/relationships/hyperlink" Target="mailto:admissions@heeneprimar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eneprimary.co.uk" TargetMode="External"/><Relationship Id="rId20" Type="http://schemas.openxmlformats.org/officeDocument/2006/relationships/hyperlink" Target="http://www.westsussex.gov.uk/education-children-and-families/schools-and-colleges/school-places/moving-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1998/31/contents/enacted"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westsussex.gov.uk/ad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 TargetMode="External"/><Relationship Id="rId22" Type="http://schemas.openxmlformats.org/officeDocument/2006/relationships/hyperlink" Target="https://www.westsussex.gov.uk/education-children-and-families/schools-and-colleges/school-places/school-catchment-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121022E9653F49AD2A0BCFE8D951B6" ma:contentTypeVersion="4" ma:contentTypeDescription="Create a new document." ma:contentTypeScope="" ma:versionID="9d241d4402f127db5af0cfcebaf5384a">
  <xsd:schema xmlns:xsd="http://www.w3.org/2001/XMLSchema" xmlns:xs="http://www.w3.org/2001/XMLSchema" xmlns:p="http://schemas.microsoft.com/office/2006/metadata/properties" xmlns:ns3="0d624b2f-fa91-4440-ad11-82960d2e29c5" targetNamespace="http://schemas.microsoft.com/office/2006/metadata/properties" ma:root="true" ma:fieldsID="721d78a54f1031698e9cbb3c6340c192" ns3:_="">
    <xsd:import namespace="0d624b2f-fa91-4440-ad11-82960d2e29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4b2f-fa91-4440-ad11-82960d2e2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0F11-0E9C-417E-BF29-7F191B94E913}">
  <ds:schemaRefs>
    <ds:schemaRef ds:uri="http://schemas.microsoft.com/sharepoint/v3/contenttype/forms"/>
  </ds:schemaRefs>
</ds:datastoreItem>
</file>

<file path=customXml/itemProps2.xml><?xml version="1.0" encoding="utf-8"?>
<ds:datastoreItem xmlns:ds="http://schemas.openxmlformats.org/officeDocument/2006/customXml" ds:itemID="{F5D87B3F-EFB4-4392-BC25-4CA125889539}">
  <ds:schemaRefs>
    <ds:schemaRef ds:uri="http://purl.org/dc/dcmitype/"/>
    <ds:schemaRef ds:uri="http://schemas.microsoft.com/office/infopath/2007/PartnerControls"/>
    <ds:schemaRef ds:uri="0d624b2f-fa91-4440-ad11-82960d2e29c5"/>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35B918-ADCA-45A3-86CE-EF83040E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4b2f-fa91-4440-ad11-82960d2e2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0E278-10D9-4E28-9F6B-F2D363FD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P</dc:creator>
  <cp:lastModifiedBy>Secretary</cp:lastModifiedBy>
  <cp:revision>6</cp:revision>
  <cp:lastPrinted>2020-11-24T14:12:00Z</cp:lastPrinted>
  <dcterms:created xsi:type="dcterms:W3CDTF">2022-01-26T10:55:00Z</dcterms:created>
  <dcterms:modified xsi:type="dcterms:W3CDTF">2022-02-17T15:32:00Z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0x01010084121022E9653F49AD2A0BCFE8D951B6</vt:lpwstr>
  </property>
</Properties>
</file>