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9" w:rsidRPr="007F2900" w:rsidRDefault="003F4E89" w:rsidP="003F4E89">
      <w:pPr>
        <w:pStyle w:val="Header"/>
        <w:tabs>
          <w:tab w:val="clear" w:pos="9026"/>
          <w:tab w:val="right" w:pos="9781"/>
        </w:tabs>
        <w:jc w:val="center"/>
        <w:rPr>
          <w:rFonts w:cstheme="minorHAnsi"/>
          <w:noProof/>
          <w:color w:val="A50021"/>
          <w:sz w:val="20"/>
          <w:szCs w:val="20"/>
        </w:rPr>
      </w:pPr>
      <w:r w:rsidRPr="007F2900">
        <w:rPr>
          <w:rFonts w:cstheme="minorHAnsi"/>
          <w:noProof/>
          <w:color w:val="A50021"/>
          <w:sz w:val="20"/>
          <w:szCs w:val="20"/>
        </w:rPr>
        <w:drawing>
          <wp:anchor distT="0" distB="0" distL="114300" distR="114300" simplePos="0" relativeHeight="251668480" behindDoc="1" locked="0" layoutInCell="1" allowOverlap="1" wp14:anchorId="704FD5DA" wp14:editId="41CBED3A">
            <wp:simplePos x="0" y="0"/>
            <wp:positionH relativeFrom="margin">
              <wp:posOffset>5431427</wp:posOffset>
            </wp:positionH>
            <wp:positionV relativeFrom="margin">
              <wp:align>top</wp:align>
            </wp:positionV>
            <wp:extent cx="631190" cy="660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19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2900">
        <w:rPr>
          <w:rFonts w:cstheme="minorHAnsi"/>
          <w:noProof/>
          <w:color w:val="A50021"/>
          <w:sz w:val="20"/>
          <w:szCs w:val="20"/>
        </w:rPr>
        <w:drawing>
          <wp:anchor distT="0" distB="0" distL="114300" distR="114300" simplePos="0" relativeHeight="251666432" behindDoc="1" locked="0" layoutInCell="1" allowOverlap="1" wp14:anchorId="4A3B0069" wp14:editId="548BA917">
            <wp:simplePos x="0" y="0"/>
            <wp:positionH relativeFrom="margin">
              <wp:posOffset>13237210</wp:posOffset>
            </wp:positionH>
            <wp:positionV relativeFrom="margin">
              <wp:posOffset>-131445</wp:posOffset>
            </wp:positionV>
            <wp:extent cx="800100" cy="836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2900">
        <w:rPr>
          <w:rFonts w:cstheme="minorHAnsi"/>
          <w:b/>
          <w:color w:val="A50021"/>
          <w:sz w:val="20"/>
          <w:szCs w:val="20"/>
        </w:rPr>
        <w:t>Heene Church of England (Aided) Primary School</w:t>
      </w:r>
    </w:p>
    <w:p w:rsidR="002F6ABF" w:rsidRPr="007F2900" w:rsidRDefault="003F4E89" w:rsidP="003F4E89">
      <w:pPr>
        <w:pStyle w:val="Header"/>
        <w:jc w:val="center"/>
        <w:rPr>
          <w:rFonts w:cstheme="minorHAnsi"/>
          <w:b/>
          <w:i/>
          <w:noProof/>
          <w:color w:val="A50021"/>
          <w:sz w:val="20"/>
          <w:szCs w:val="20"/>
        </w:rPr>
      </w:pPr>
      <w:r w:rsidRPr="007F2900">
        <w:rPr>
          <w:rFonts w:cstheme="minorHAnsi"/>
          <w:b/>
          <w:i/>
          <w:noProof/>
          <w:color w:val="A50021"/>
          <w:sz w:val="20"/>
          <w:szCs w:val="20"/>
        </w:rPr>
        <w:t xml:space="preserve">                          ‘Learning together, loving others, guided by God’</w:t>
      </w:r>
    </w:p>
    <w:p w:rsidR="003F4E89" w:rsidRPr="00CA4C9A" w:rsidRDefault="003F4E89" w:rsidP="003F4E89">
      <w:pPr>
        <w:pStyle w:val="Header"/>
        <w:jc w:val="center"/>
        <w:rPr>
          <w:rFonts w:cstheme="minorHAnsi"/>
          <w:b/>
          <w:i/>
          <w:noProof/>
          <w:color w:val="A50021"/>
          <w:sz w:val="40"/>
          <w:szCs w:val="40"/>
        </w:rPr>
      </w:pPr>
    </w:p>
    <w:p w:rsidR="003F4E89" w:rsidRPr="00CA4C9A" w:rsidRDefault="00337CB2" w:rsidP="003F4E89">
      <w:pPr>
        <w:pStyle w:val="Header"/>
        <w:jc w:val="center"/>
        <w:rPr>
          <w:rFonts w:cstheme="minorHAnsi"/>
          <w:b/>
          <w:i/>
          <w:noProof/>
          <w:color w:val="A50021"/>
          <w:sz w:val="40"/>
          <w:szCs w:val="40"/>
          <w:u w:val="single"/>
        </w:rPr>
      </w:pPr>
      <w:r w:rsidRPr="00CA4C9A">
        <w:rPr>
          <w:rFonts w:cstheme="minorHAnsi"/>
          <w:b/>
          <w:sz w:val="40"/>
          <w:szCs w:val="40"/>
          <w:u w:val="single"/>
        </w:rPr>
        <w:t>Year 1</w:t>
      </w:r>
      <w:r w:rsidR="007F2900" w:rsidRPr="00CA4C9A">
        <w:rPr>
          <w:rFonts w:cstheme="minorHAnsi"/>
          <w:b/>
          <w:sz w:val="40"/>
          <w:szCs w:val="40"/>
          <w:u w:val="single"/>
        </w:rPr>
        <w:t xml:space="preserve"> Autumn 2022</w:t>
      </w:r>
    </w:p>
    <w:p w:rsidR="003F4E89" w:rsidRPr="007F2900" w:rsidRDefault="003F4E89" w:rsidP="003F4E89">
      <w:pPr>
        <w:rPr>
          <w:rFonts w:cstheme="minorHAnsi"/>
          <w:sz w:val="20"/>
          <w:szCs w:val="20"/>
        </w:rPr>
      </w:pPr>
    </w:p>
    <w:tbl>
      <w:tblPr>
        <w:tblStyle w:val="TableGrid"/>
        <w:tblW w:w="10916" w:type="dxa"/>
        <w:tblInd w:w="-856" w:type="dxa"/>
        <w:tblLook w:val="04A0" w:firstRow="1" w:lastRow="0" w:firstColumn="1" w:lastColumn="0" w:noHBand="0" w:noVBand="1"/>
      </w:tblPr>
      <w:tblGrid>
        <w:gridCol w:w="1984"/>
        <w:gridCol w:w="3262"/>
        <w:gridCol w:w="2409"/>
        <w:gridCol w:w="3261"/>
      </w:tblGrid>
      <w:tr w:rsidR="003F4E89" w:rsidRPr="007F2900" w:rsidTr="00446351">
        <w:tc>
          <w:tcPr>
            <w:tcW w:w="1984" w:type="dxa"/>
            <w:shd w:val="clear" w:color="auto" w:fill="D9D9D9" w:themeFill="background1" w:themeFillShade="D9"/>
          </w:tcPr>
          <w:p w:rsidR="00337CB2" w:rsidRPr="00CA4C9A" w:rsidRDefault="003F4E89" w:rsidP="00446351">
            <w:pPr>
              <w:rPr>
                <w:rFonts w:cstheme="minorHAnsi"/>
                <w:b/>
                <w:sz w:val="28"/>
                <w:szCs w:val="28"/>
              </w:rPr>
            </w:pPr>
            <w:r w:rsidRPr="00CA4C9A">
              <w:rPr>
                <w:rFonts w:cstheme="minorHAnsi"/>
                <w:b/>
                <w:sz w:val="28"/>
                <w:szCs w:val="28"/>
              </w:rPr>
              <w:t>TOPIC</w:t>
            </w:r>
          </w:p>
        </w:tc>
        <w:tc>
          <w:tcPr>
            <w:tcW w:w="8932" w:type="dxa"/>
            <w:gridSpan w:val="3"/>
          </w:tcPr>
          <w:p w:rsidR="003F4E89" w:rsidRPr="00CA4C9A" w:rsidRDefault="00CA4C9A" w:rsidP="00CA4C9A">
            <w:pPr>
              <w:rPr>
                <w:rFonts w:cstheme="minorHAnsi"/>
                <w:b/>
                <w:sz w:val="32"/>
                <w:szCs w:val="32"/>
              </w:rPr>
            </w:pPr>
            <w:r w:rsidRPr="00CA4C9A">
              <w:rPr>
                <w:rFonts w:cstheme="minorHAnsi"/>
                <w:b/>
                <w:sz w:val="32"/>
                <w:szCs w:val="32"/>
              </w:rPr>
              <w:t>The Great Outdoors</w:t>
            </w:r>
          </w:p>
          <w:p w:rsidR="003F4E89" w:rsidRPr="007F2900" w:rsidRDefault="00CA4C9A" w:rsidP="003F4E89">
            <w:pPr>
              <w:rPr>
                <w:rFonts w:cstheme="minorHAnsi"/>
                <w:b/>
                <w:sz w:val="20"/>
                <w:szCs w:val="20"/>
              </w:rPr>
            </w:pPr>
            <w:r w:rsidRPr="00CA4C9A">
              <w:rPr>
                <w:rFonts w:cstheme="minorHAnsi"/>
                <w:noProof/>
                <w:sz w:val="28"/>
                <w:szCs w:val="28"/>
                <w:lang w:eastAsia="en-GB"/>
              </w:rPr>
              <w:drawing>
                <wp:anchor distT="0" distB="0" distL="114300" distR="114300" simplePos="0" relativeHeight="251669504" behindDoc="1" locked="0" layoutInCell="1" allowOverlap="1">
                  <wp:simplePos x="0" y="0"/>
                  <wp:positionH relativeFrom="column">
                    <wp:posOffset>4117340</wp:posOffset>
                  </wp:positionH>
                  <wp:positionV relativeFrom="paragraph">
                    <wp:posOffset>51435</wp:posOffset>
                  </wp:positionV>
                  <wp:extent cx="819150" cy="775970"/>
                  <wp:effectExtent l="0" t="0" r="0" b="5080"/>
                  <wp:wrapNone/>
                  <wp:docPr id="7" name="Picture 7" descr="Seasons Stock Illustrations – 56,095 Seasons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asons Stock Illustrations – 56,095 Seasons Stock Illustrations, Vectors &amp;amp;  Clipart - Dreamstim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873"/>
                          <a:stretch/>
                        </pic:blipFill>
                        <pic:spPr bwMode="auto">
                          <a:xfrm>
                            <a:off x="0" y="0"/>
                            <a:ext cx="819150" cy="77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7CB2" w:rsidRPr="007F2900" w:rsidRDefault="00337CB2" w:rsidP="003F4E89">
            <w:pPr>
              <w:rPr>
                <w:rFonts w:cstheme="minorHAnsi"/>
                <w:b/>
                <w:sz w:val="20"/>
                <w:szCs w:val="20"/>
              </w:rPr>
            </w:pPr>
          </w:p>
          <w:p w:rsidR="00337CB2" w:rsidRDefault="00337CB2" w:rsidP="003F4E89">
            <w:pPr>
              <w:rPr>
                <w:rFonts w:cstheme="minorHAnsi"/>
                <w:b/>
                <w:sz w:val="20"/>
                <w:szCs w:val="20"/>
              </w:rPr>
            </w:pPr>
          </w:p>
          <w:p w:rsidR="007F2900" w:rsidRDefault="007F2900" w:rsidP="003F4E89">
            <w:pPr>
              <w:rPr>
                <w:rFonts w:cstheme="minorHAnsi"/>
                <w:b/>
                <w:sz w:val="20"/>
                <w:szCs w:val="20"/>
              </w:rPr>
            </w:pPr>
          </w:p>
          <w:p w:rsidR="007F2900" w:rsidRDefault="007F2900" w:rsidP="003F4E89">
            <w:pPr>
              <w:rPr>
                <w:rFonts w:cstheme="minorHAnsi"/>
                <w:b/>
                <w:sz w:val="20"/>
                <w:szCs w:val="20"/>
              </w:rPr>
            </w:pPr>
          </w:p>
          <w:p w:rsidR="007F2900" w:rsidRDefault="007F2900" w:rsidP="003F4E89">
            <w:pPr>
              <w:rPr>
                <w:rFonts w:cstheme="minorHAnsi"/>
                <w:b/>
                <w:sz w:val="20"/>
                <w:szCs w:val="20"/>
              </w:rPr>
            </w:pPr>
          </w:p>
          <w:p w:rsidR="007F2900" w:rsidRPr="007F2900" w:rsidRDefault="007F2900" w:rsidP="003F4E89">
            <w:pPr>
              <w:rPr>
                <w:rFonts w:cstheme="minorHAnsi"/>
                <w:b/>
                <w:sz w:val="20"/>
                <w:szCs w:val="20"/>
              </w:rPr>
            </w:pPr>
          </w:p>
        </w:tc>
      </w:tr>
      <w:tr w:rsidR="003F4E89" w:rsidRPr="007F2900" w:rsidTr="00446351">
        <w:tc>
          <w:tcPr>
            <w:tcW w:w="1984" w:type="dxa"/>
            <w:shd w:val="clear" w:color="auto" w:fill="D9D9D9" w:themeFill="background1" w:themeFillShade="D9"/>
          </w:tcPr>
          <w:p w:rsidR="003F4E89" w:rsidRPr="00CA4C9A" w:rsidRDefault="004A0692" w:rsidP="00446351">
            <w:pPr>
              <w:rPr>
                <w:rFonts w:cstheme="minorHAnsi"/>
                <w:b/>
                <w:sz w:val="28"/>
                <w:szCs w:val="28"/>
              </w:rPr>
            </w:pPr>
            <w:r w:rsidRPr="00CA4C9A">
              <w:rPr>
                <w:rFonts w:cstheme="minorHAnsi"/>
                <w:b/>
                <w:sz w:val="28"/>
                <w:szCs w:val="28"/>
              </w:rPr>
              <w:t>WOW starter</w:t>
            </w:r>
          </w:p>
          <w:p w:rsidR="003F4E89" w:rsidRPr="00CA4C9A" w:rsidRDefault="003F4E89" w:rsidP="004A0692">
            <w:pPr>
              <w:rPr>
                <w:rFonts w:cstheme="minorHAnsi"/>
                <w:b/>
                <w:sz w:val="28"/>
                <w:szCs w:val="28"/>
              </w:rPr>
            </w:pPr>
          </w:p>
        </w:tc>
        <w:tc>
          <w:tcPr>
            <w:tcW w:w="3262" w:type="dxa"/>
          </w:tcPr>
          <w:p w:rsidR="007F2900" w:rsidRDefault="007F2900" w:rsidP="004A0692">
            <w:pPr>
              <w:rPr>
                <w:rFonts w:cstheme="minorHAnsi"/>
                <w:sz w:val="20"/>
                <w:szCs w:val="20"/>
              </w:rPr>
            </w:pPr>
            <w:r w:rsidRPr="007F2900">
              <w:rPr>
                <w:rFonts w:cstheme="minorHAnsi"/>
                <w:b/>
                <w:noProof/>
                <w:sz w:val="20"/>
                <w:szCs w:val="20"/>
                <w:lang w:eastAsia="en-GB"/>
              </w:rPr>
              <w:drawing>
                <wp:anchor distT="0" distB="0" distL="114300" distR="114300" simplePos="0" relativeHeight="251679744" behindDoc="1" locked="0" layoutInCell="1" allowOverlap="1" wp14:anchorId="04D39501" wp14:editId="44080A20">
                  <wp:simplePos x="0" y="0"/>
                  <wp:positionH relativeFrom="margin">
                    <wp:posOffset>955040</wp:posOffset>
                  </wp:positionH>
                  <wp:positionV relativeFrom="paragraph">
                    <wp:posOffset>78740</wp:posOffset>
                  </wp:positionV>
                  <wp:extent cx="904875" cy="1103630"/>
                  <wp:effectExtent l="0" t="0" r="9525" b="1270"/>
                  <wp:wrapTight wrapText="bothSides">
                    <wp:wrapPolygon edited="0">
                      <wp:start x="0" y="0"/>
                      <wp:lineTo x="0" y="21252"/>
                      <wp:lineTo x="21373" y="21252"/>
                      <wp:lineTo x="21373" y="0"/>
                      <wp:lineTo x="0" y="0"/>
                    </wp:wrapPolygon>
                  </wp:wrapTight>
                  <wp:docPr id="8" name="Picture 8" descr="Tree: Seasons Come, Seasons Go : Hegarty, Patricia, Teckentrup, Britt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ee: Seasons Come, Seasons Go : Hegarty, Patricia, Teckentrup, Britta: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692" w:rsidRPr="007F2900">
              <w:rPr>
                <w:rFonts w:cstheme="minorHAnsi"/>
                <w:b/>
                <w:sz w:val="20"/>
                <w:szCs w:val="20"/>
              </w:rPr>
              <w:t>Has anyone lost an owl?</w:t>
            </w:r>
            <w:r w:rsidR="004A0692" w:rsidRPr="007F2900">
              <w:rPr>
                <w:rFonts w:cstheme="minorHAnsi"/>
                <w:sz w:val="20"/>
                <w:szCs w:val="20"/>
              </w:rPr>
              <w:t xml:space="preserve">  </w:t>
            </w:r>
          </w:p>
          <w:p w:rsidR="009A2E8B" w:rsidRPr="007F2900" w:rsidRDefault="004A0692" w:rsidP="004A0692">
            <w:pPr>
              <w:rPr>
                <w:rFonts w:cstheme="minorHAnsi"/>
                <w:sz w:val="20"/>
                <w:szCs w:val="20"/>
              </w:rPr>
            </w:pPr>
            <w:r w:rsidRPr="007F2900">
              <w:rPr>
                <w:rFonts w:cstheme="minorHAnsi"/>
                <w:sz w:val="20"/>
                <w:szCs w:val="20"/>
              </w:rPr>
              <w:t>We will find one in our classroom and</w:t>
            </w:r>
            <w:r w:rsidR="007F2900">
              <w:rPr>
                <w:rFonts w:cstheme="minorHAnsi"/>
                <w:sz w:val="20"/>
                <w:szCs w:val="20"/>
              </w:rPr>
              <w:t xml:space="preserve"> try to find out more about it…</w:t>
            </w:r>
          </w:p>
          <w:p w:rsidR="004A0692" w:rsidRPr="007F2900" w:rsidRDefault="004A0692" w:rsidP="004A0692">
            <w:pPr>
              <w:rPr>
                <w:rFonts w:cstheme="minorHAnsi"/>
                <w:sz w:val="20"/>
                <w:szCs w:val="20"/>
              </w:rPr>
            </w:pPr>
          </w:p>
        </w:tc>
        <w:tc>
          <w:tcPr>
            <w:tcW w:w="2409" w:type="dxa"/>
            <w:shd w:val="clear" w:color="auto" w:fill="D9D9D9" w:themeFill="background1" w:themeFillShade="D9"/>
          </w:tcPr>
          <w:p w:rsidR="003F4E89" w:rsidRPr="007F2900" w:rsidRDefault="004A0692" w:rsidP="004A0692">
            <w:pPr>
              <w:rPr>
                <w:rFonts w:cstheme="minorHAnsi"/>
                <w:sz w:val="20"/>
                <w:szCs w:val="20"/>
              </w:rPr>
            </w:pPr>
            <w:r w:rsidRPr="00CA4C9A">
              <w:rPr>
                <w:rFonts w:cstheme="minorHAnsi"/>
                <w:b/>
                <w:sz w:val="28"/>
                <w:szCs w:val="28"/>
              </w:rPr>
              <w:t>EXCITING EXPERIENCES (may include</w:t>
            </w:r>
            <w:r w:rsidRPr="007F2900">
              <w:rPr>
                <w:rFonts w:cstheme="minorHAnsi"/>
                <w:b/>
                <w:sz w:val="20"/>
                <w:szCs w:val="20"/>
              </w:rPr>
              <w:t>)</w:t>
            </w:r>
          </w:p>
        </w:tc>
        <w:tc>
          <w:tcPr>
            <w:tcW w:w="3261" w:type="dxa"/>
          </w:tcPr>
          <w:p w:rsidR="00337CB2" w:rsidRPr="007F2900" w:rsidRDefault="004A0692" w:rsidP="00446351">
            <w:pPr>
              <w:rPr>
                <w:rFonts w:cstheme="minorHAnsi"/>
                <w:sz w:val="20"/>
                <w:szCs w:val="20"/>
              </w:rPr>
            </w:pPr>
            <w:r w:rsidRPr="007F2900">
              <w:rPr>
                <w:rFonts w:cstheme="minorHAnsi"/>
                <w:sz w:val="20"/>
                <w:szCs w:val="20"/>
              </w:rPr>
              <w:t>Printing and Collaging trees throughout the seasons. An Autumn walk. Picking fruit from our trees in the outdoor classroom. A Punch and Judy visitor. A visit from a grandparent. A hedgehog visitor. C</w:t>
            </w:r>
            <w:r w:rsidR="00337CB2" w:rsidRPr="007F2900">
              <w:rPr>
                <w:rFonts w:cstheme="minorHAnsi"/>
                <w:sz w:val="20"/>
                <w:szCs w:val="20"/>
              </w:rPr>
              <w:t xml:space="preserve">reate art in the style of Andy </w:t>
            </w:r>
            <w:r w:rsidR="007F2900" w:rsidRPr="007F2900">
              <w:rPr>
                <w:rFonts w:cstheme="minorHAnsi"/>
                <w:sz w:val="20"/>
                <w:szCs w:val="20"/>
              </w:rPr>
              <w:t>Goldsworthy</w:t>
            </w:r>
            <w:r w:rsidR="00337CB2" w:rsidRPr="007F2900">
              <w:rPr>
                <w:rFonts w:cstheme="minorHAnsi"/>
                <w:sz w:val="20"/>
                <w:szCs w:val="20"/>
              </w:rPr>
              <w:t>.</w:t>
            </w:r>
          </w:p>
          <w:p w:rsidR="00337CB2" w:rsidRPr="007F2900" w:rsidRDefault="00337CB2" w:rsidP="00446351">
            <w:pPr>
              <w:rPr>
                <w:rFonts w:cstheme="minorHAnsi"/>
                <w:sz w:val="20"/>
                <w:szCs w:val="20"/>
              </w:rPr>
            </w:pPr>
          </w:p>
        </w:tc>
      </w:tr>
    </w:tbl>
    <w:p w:rsidR="003F4E89" w:rsidRPr="007F2900" w:rsidRDefault="003F4E89" w:rsidP="003F4E89">
      <w:pPr>
        <w:rPr>
          <w:rFonts w:cstheme="minorHAnsi"/>
          <w:sz w:val="20"/>
          <w:szCs w:val="20"/>
        </w:rPr>
      </w:pPr>
    </w:p>
    <w:tbl>
      <w:tblPr>
        <w:tblStyle w:val="TableGrid"/>
        <w:tblW w:w="10916" w:type="dxa"/>
        <w:tblInd w:w="-856" w:type="dxa"/>
        <w:tblLook w:val="04A0" w:firstRow="1" w:lastRow="0" w:firstColumn="1" w:lastColumn="0" w:noHBand="0" w:noVBand="1"/>
      </w:tblPr>
      <w:tblGrid>
        <w:gridCol w:w="1844"/>
        <w:gridCol w:w="2551"/>
        <w:gridCol w:w="6521"/>
      </w:tblGrid>
      <w:tr w:rsidR="003F4E89" w:rsidRPr="007F2900" w:rsidTr="00446351">
        <w:tc>
          <w:tcPr>
            <w:tcW w:w="1844" w:type="dxa"/>
            <w:shd w:val="clear" w:color="auto" w:fill="D9D9D9" w:themeFill="background1" w:themeFillShade="D9"/>
          </w:tcPr>
          <w:p w:rsidR="003F4E89" w:rsidRPr="00CA4C9A" w:rsidRDefault="003F4E89" w:rsidP="00446351">
            <w:pPr>
              <w:rPr>
                <w:rFonts w:cstheme="minorHAnsi"/>
                <w:b/>
                <w:sz w:val="28"/>
                <w:szCs w:val="28"/>
              </w:rPr>
            </w:pPr>
            <w:r w:rsidRPr="00CA4C9A">
              <w:rPr>
                <w:rFonts w:cstheme="minorHAnsi"/>
                <w:b/>
                <w:sz w:val="28"/>
                <w:szCs w:val="28"/>
              </w:rPr>
              <w:t>Subject</w:t>
            </w:r>
          </w:p>
        </w:tc>
        <w:tc>
          <w:tcPr>
            <w:tcW w:w="2551" w:type="dxa"/>
            <w:shd w:val="clear" w:color="auto" w:fill="D9D9D9" w:themeFill="background1" w:themeFillShade="D9"/>
          </w:tcPr>
          <w:p w:rsidR="003F4E89" w:rsidRPr="00CA4C9A" w:rsidRDefault="003F4E89" w:rsidP="00446351">
            <w:pPr>
              <w:rPr>
                <w:rFonts w:cstheme="minorHAnsi"/>
                <w:b/>
                <w:sz w:val="28"/>
                <w:szCs w:val="28"/>
              </w:rPr>
            </w:pPr>
            <w:r w:rsidRPr="00CA4C9A">
              <w:rPr>
                <w:rFonts w:cstheme="minorHAnsi"/>
                <w:b/>
                <w:sz w:val="28"/>
                <w:szCs w:val="28"/>
              </w:rPr>
              <w:t>Key Question</w:t>
            </w:r>
          </w:p>
        </w:tc>
        <w:tc>
          <w:tcPr>
            <w:tcW w:w="6521" w:type="dxa"/>
            <w:shd w:val="clear" w:color="auto" w:fill="D9D9D9" w:themeFill="background1" w:themeFillShade="D9"/>
          </w:tcPr>
          <w:p w:rsidR="003F4E89" w:rsidRPr="007F2900" w:rsidRDefault="003F4E89" w:rsidP="00446351">
            <w:pPr>
              <w:rPr>
                <w:rFonts w:eastAsia="Times New Roman" w:cstheme="minorHAnsi"/>
                <w:b/>
                <w:sz w:val="20"/>
                <w:szCs w:val="20"/>
              </w:rPr>
            </w:pPr>
            <w:r w:rsidRPr="007F2900">
              <w:rPr>
                <w:rFonts w:eastAsia="Times New Roman" w:cstheme="minorHAnsi"/>
                <w:b/>
                <w:sz w:val="20"/>
                <w:szCs w:val="20"/>
              </w:rPr>
              <w:t>Focus</w:t>
            </w:r>
          </w:p>
        </w:tc>
      </w:tr>
      <w:tr w:rsidR="003F4E89" w:rsidRPr="007F2900" w:rsidTr="00446351">
        <w:tc>
          <w:tcPr>
            <w:tcW w:w="1844" w:type="dxa"/>
            <w:shd w:val="clear" w:color="auto" w:fill="D9D9D9" w:themeFill="background1" w:themeFillShade="D9"/>
          </w:tcPr>
          <w:p w:rsidR="003F4E89" w:rsidRPr="00CA4C9A" w:rsidRDefault="003F4E89" w:rsidP="00446351">
            <w:pPr>
              <w:rPr>
                <w:rFonts w:eastAsia="Times New Roman" w:cstheme="minorHAnsi"/>
                <w:b/>
                <w:sz w:val="28"/>
                <w:szCs w:val="28"/>
              </w:rPr>
            </w:pPr>
            <w:r w:rsidRPr="00CA4C9A">
              <w:rPr>
                <w:rFonts w:cstheme="minorHAnsi"/>
                <w:b/>
                <w:sz w:val="28"/>
                <w:szCs w:val="28"/>
              </w:rPr>
              <w:t>Geography</w:t>
            </w:r>
          </w:p>
          <w:p w:rsidR="003F4E89" w:rsidRPr="00CA4C9A" w:rsidRDefault="003F4E89" w:rsidP="00446351">
            <w:pPr>
              <w:rPr>
                <w:rFonts w:cstheme="minorHAnsi"/>
                <w:b/>
                <w:sz w:val="28"/>
                <w:szCs w:val="28"/>
              </w:rPr>
            </w:pPr>
          </w:p>
        </w:tc>
        <w:tc>
          <w:tcPr>
            <w:tcW w:w="2551" w:type="dxa"/>
            <w:shd w:val="clear" w:color="auto" w:fill="D9D9D9" w:themeFill="background1" w:themeFillShade="D9"/>
          </w:tcPr>
          <w:p w:rsidR="003F4E89" w:rsidRPr="00CA4C9A" w:rsidRDefault="009A2E8B" w:rsidP="00446351">
            <w:pPr>
              <w:rPr>
                <w:rFonts w:cstheme="minorHAnsi"/>
                <w:sz w:val="28"/>
                <w:szCs w:val="28"/>
              </w:rPr>
            </w:pPr>
            <w:r w:rsidRPr="00CA4C9A">
              <w:rPr>
                <w:rFonts w:cstheme="minorHAnsi"/>
                <w:sz w:val="28"/>
                <w:szCs w:val="28"/>
              </w:rPr>
              <w:t>Is Heene a good place to live?</w:t>
            </w:r>
          </w:p>
        </w:tc>
        <w:tc>
          <w:tcPr>
            <w:tcW w:w="6521" w:type="dxa"/>
          </w:tcPr>
          <w:p w:rsidR="000A484A" w:rsidRPr="007F2900" w:rsidRDefault="000A484A" w:rsidP="000A484A">
            <w:pPr>
              <w:rPr>
                <w:rFonts w:cstheme="minorHAnsi"/>
                <w:b/>
                <w:sz w:val="20"/>
                <w:szCs w:val="20"/>
                <w:u w:val="single"/>
              </w:rPr>
            </w:pPr>
            <w:r w:rsidRPr="007F2900">
              <w:rPr>
                <w:rFonts w:cstheme="minorHAnsi"/>
                <w:b/>
                <w:sz w:val="20"/>
                <w:szCs w:val="20"/>
                <w:u w:val="single"/>
              </w:rPr>
              <w:t xml:space="preserve">What I will know by the end of the unit </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How to plan a journey in the school grounds using compass directions</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 xml:space="preserve">Be able to follow a journey in the school grounds using the directions </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Create a map with symbols and a simple key of my journey</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Use my journey to describe the physical features of my school</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How to use aerial photographs and digital maps of my local area</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Be able to identify and describe different human and physical features in and around Heene</w:t>
            </w:r>
          </w:p>
          <w:p w:rsidR="000A484A" w:rsidRPr="007F2900" w:rsidRDefault="000A484A" w:rsidP="000A484A">
            <w:pPr>
              <w:numPr>
                <w:ilvl w:val="0"/>
                <w:numId w:val="3"/>
              </w:numPr>
              <w:ind w:left="426" w:hanging="284"/>
              <w:contextualSpacing/>
              <w:rPr>
                <w:rFonts w:cstheme="minorHAnsi"/>
                <w:sz w:val="20"/>
                <w:szCs w:val="20"/>
              </w:rPr>
            </w:pPr>
            <w:r w:rsidRPr="007F2900">
              <w:rPr>
                <w:rFonts w:cstheme="minorHAnsi"/>
                <w:sz w:val="20"/>
                <w:szCs w:val="20"/>
              </w:rPr>
              <w:t>Look at the human and physical features of our local area which are special to us e</w:t>
            </w:r>
            <w:r w:rsidR="00081DCD" w:rsidRPr="007F2900">
              <w:rPr>
                <w:rFonts w:cstheme="minorHAnsi"/>
                <w:sz w:val="20"/>
                <w:szCs w:val="20"/>
              </w:rPr>
              <w:t>.</w:t>
            </w:r>
            <w:r w:rsidRPr="007F2900">
              <w:rPr>
                <w:rFonts w:cstheme="minorHAnsi"/>
                <w:sz w:val="20"/>
                <w:szCs w:val="20"/>
              </w:rPr>
              <w:t>g</w:t>
            </w:r>
            <w:r w:rsidR="00081DCD" w:rsidRPr="007F2900">
              <w:rPr>
                <w:rFonts w:cstheme="minorHAnsi"/>
                <w:sz w:val="20"/>
                <w:szCs w:val="20"/>
              </w:rPr>
              <w:t>.</w:t>
            </w:r>
            <w:r w:rsidRPr="007F2900">
              <w:rPr>
                <w:rFonts w:cstheme="minorHAnsi"/>
                <w:sz w:val="20"/>
                <w:szCs w:val="20"/>
              </w:rPr>
              <w:t xml:space="preserve"> the beach, coast, South Downs</w:t>
            </w:r>
          </w:p>
          <w:p w:rsidR="003F4E89" w:rsidRPr="007F2900" w:rsidRDefault="003F4E89" w:rsidP="00446351">
            <w:pPr>
              <w:rPr>
                <w:rFonts w:eastAsia="Times New Roman" w:cstheme="minorHAnsi"/>
                <w:sz w:val="20"/>
                <w:szCs w:val="20"/>
              </w:rPr>
            </w:pPr>
          </w:p>
        </w:tc>
      </w:tr>
      <w:tr w:rsidR="003F4E89" w:rsidRPr="007F2900" w:rsidTr="00446351">
        <w:tc>
          <w:tcPr>
            <w:tcW w:w="1844" w:type="dxa"/>
            <w:shd w:val="clear" w:color="auto" w:fill="D9D9D9" w:themeFill="background1" w:themeFillShade="D9"/>
          </w:tcPr>
          <w:p w:rsidR="003F4E89" w:rsidRPr="00CA4C9A" w:rsidRDefault="003F4E89" w:rsidP="00446351">
            <w:pPr>
              <w:rPr>
                <w:rFonts w:cstheme="minorHAnsi"/>
                <w:b/>
                <w:sz w:val="28"/>
                <w:szCs w:val="28"/>
              </w:rPr>
            </w:pPr>
            <w:r w:rsidRPr="00CA4C9A">
              <w:rPr>
                <w:rFonts w:cstheme="minorHAnsi"/>
                <w:b/>
                <w:sz w:val="28"/>
                <w:szCs w:val="28"/>
              </w:rPr>
              <w:t>History</w:t>
            </w:r>
          </w:p>
        </w:tc>
        <w:tc>
          <w:tcPr>
            <w:tcW w:w="2551" w:type="dxa"/>
            <w:shd w:val="clear" w:color="auto" w:fill="D9D9D9" w:themeFill="background1" w:themeFillShade="D9"/>
          </w:tcPr>
          <w:p w:rsidR="003F4E89" w:rsidRPr="00CA4C9A" w:rsidRDefault="005578C8" w:rsidP="00446351">
            <w:pPr>
              <w:rPr>
                <w:rFonts w:cstheme="minorHAnsi"/>
                <w:sz w:val="28"/>
                <w:szCs w:val="28"/>
              </w:rPr>
            </w:pPr>
            <w:r w:rsidRPr="00CA4C9A">
              <w:rPr>
                <w:rFonts w:cstheme="minorHAnsi"/>
                <w:sz w:val="28"/>
                <w:szCs w:val="28"/>
              </w:rPr>
              <w:t>How do we live?</w:t>
            </w:r>
          </w:p>
        </w:tc>
        <w:tc>
          <w:tcPr>
            <w:tcW w:w="6521" w:type="dxa"/>
          </w:tcPr>
          <w:p w:rsidR="005578C8" w:rsidRPr="007F2900" w:rsidRDefault="005578C8" w:rsidP="005578C8">
            <w:pPr>
              <w:rPr>
                <w:rFonts w:cstheme="minorHAnsi"/>
                <w:b/>
                <w:sz w:val="20"/>
                <w:szCs w:val="20"/>
                <w:u w:val="single"/>
              </w:rPr>
            </w:pPr>
            <w:r w:rsidRPr="007F2900">
              <w:rPr>
                <w:rFonts w:cstheme="minorHAnsi"/>
                <w:b/>
                <w:sz w:val="20"/>
                <w:szCs w:val="20"/>
                <w:u w:val="single"/>
              </w:rPr>
              <w:t>By the end of the unit the children will know:</w:t>
            </w:r>
          </w:p>
          <w:p w:rsidR="005578C8" w:rsidRPr="007F2900" w:rsidRDefault="005578C8" w:rsidP="005578C8">
            <w:pPr>
              <w:pStyle w:val="ListParagraph"/>
              <w:numPr>
                <w:ilvl w:val="0"/>
                <w:numId w:val="6"/>
              </w:numPr>
              <w:rPr>
                <w:rFonts w:cstheme="minorHAnsi"/>
                <w:sz w:val="20"/>
                <w:szCs w:val="20"/>
              </w:rPr>
            </w:pPr>
            <w:r w:rsidRPr="007F2900">
              <w:rPr>
                <w:rFonts w:cstheme="minorHAnsi"/>
                <w:sz w:val="20"/>
                <w:szCs w:val="20"/>
              </w:rPr>
              <w:t xml:space="preserve">That people are older and younger than </w:t>
            </w:r>
            <w:proofErr w:type="gramStart"/>
            <w:r w:rsidRPr="007F2900">
              <w:rPr>
                <w:rFonts w:cstheme="minorHAnsi"/>
                <w:sz w:val="20"/>
                <w:szCs w:val="20"/>
              </w:rPr>
              <w:t>them</w:t>
            </w:r>
            <w:proofErr w:type="gramEnd"/>
            <w:r w:rsidRPr="007F2900">
              <w:rPr>
                <w:rFonts w:cstheme="minorHAnsi"/>
                <w:sz w:val="20"/>
                <w:szCs w:val="20"/>
              </w:rPr>
              <w:t>.</w:t>
            </w:r>
          </w:p>
          <w:p w:rsidR="005578C8" w:rsidRPr="007F2900" w:rsidRDefault="005578C8" w:rsidP="005578C8">
            <w:pPr>
              <w:pStyle w:val="ListParagraph"/>
              <w:numPr>
                <w:ilvl w:val="0"/>
                <w:numId w:val="6"/>
              </w:numPr>
              <w:rPr>
                <w:rFonts w:cstheme="minorHAnsi"/>
                <w:sz w:val="20"/>
                <w:szCs w:val="20"/>
              </w:rPr>
            </w:pPr>
            <w:r w:rsidRPr="007F2900">
              <w:rPr>
                <w:rFonts w:cstheme="minorHAnsi"/>
                <w:sz w:val="20"/>
                <w:szCs w:val="20"/>
              </w:rPr>
              <w:t>How things have changed from when their grandparents and parents/carers were younger.</w:t>
            </w:r>
          </w:p>
          <w:p w:rsidR="00A06735" w:rsidRPr="007F2900" w:rsidRDefault="005578C8" w:rsidP="00446351">
            <w:pPr>
              <w:pStyle w:val="ListParagraph"/>
              <w:numPr>
                <w:ilvl w:val="0"/>
                <w:numId w:val="6"/>
              </w:numPr>
              <w:rPr>
                <w:rFonts w:cstheme="minorHAnsi"/>
                <w:sz w:val="20"/>
                <w:szCs w:val="20"/>
              </w:rPr>
            </w:pPr>
            <w:r w:rsidRPr="007F2900">
              <w:rPr>
                <w:rFonts w:cstheme="minorHAnsi"/>
                <w:sz w:val="20"/>
                <w:szCs w:val="20"/>
              </w:rPr>
              <w:t xml:space="preserve">To know that there was a time before their grandparents were born and </w:t>
            </w:r>
            <w:r w:rsidR="004A0692" w:rsidRPr="007F2900">
              <w:rPr>
                <w:rFonts w:cstheme="minorHAnsi"/>
                <w:sz w:val="20"/>
                <w:szCs w:val="20"/>
              </w:rPr>
              <w:t xml:space="preserve">seaside holidays </w:t>
            </w:r>
            <w:r w:rsidRPr="007F2900">
              <w:rPr>
                <w:rFonts w:cstheme="minorHAnsi"/>
                <w:sz w:val="20"/>
                <w:szCs w:val="20"/>
              </w:rPr>
              <w:t>have changed over time</w:t>
            </w:r>
          </w:p>
          <w:p w:rsidR="00A06735" w:rsidRPr="007F2900" w:rsidRDefault="00A06735" w:rsidP="00446351">
            <w:pPr>
              <w:rPr>
                <w:rFonts w:cstheme="minorHAnsi"/>
                <w:sz w:val="20"/>
                <w:szCs w:val="20"/>
              </w:rPr>
            </w:pPr>
          </w:p>
        </w:tc>
      </w:tr>
    </w:tbl>
    <w:p w:rsidR="004A0692" w:rsidRPr="007F2900" w:rsidRDefault="004A0692">
      <w:pPr>
        <w:rPr>
          <w:rFonts w:cstheme="minorHAnsi"/>
          <w:sz w:val="20"/>
          <w:szCs w:val="20"/>
        </w:rPr>
      </w:pPr>
    </w:p>
    <w:tbl>
      <w:tblPr>
        <w:tblStyle w:val="TableGrid"/>
        <w:tblW w:w="10916" w:type="dxa"/>
        <w:tblInd w:w="-856" w:type="dxa"/>
        <w:tblLook w:val="04A0" w:firstRow="1" w:lastRow="0" w:firstColumn="1" w:lastColumn="0" w:noHBand="0" w:noVBand="1"/>
      </w:tblPr>
      <w:tblGrid>
        <w:gridCol w:w="1844"/>
        <w:gridCol w:w="9072"/>
      </w:tblGrid>
      <w:tr w:rsidR="003F4E89" w:rsidRPr="007F2900" w:rsidTr="00446351">
        <w:tc>
          <w:tcPr>
            <w:tcW w:w="1844" w:type="dxa"/>
            <w:shd w:val="clear" w:color="auto" w:fill="D9D9D9" w:themeFill="background1" w:themeFillShade="D9"/>
          </w:tcPr>
          <w:p w:rsidR="003F4E89" w:rsidRPr="00CA4C9A" w:rsidRDefault="003F4E89" w:rsidP="00446351">
            <w:pPr>
              <w:rPr>
                <w:rFonts w:cstheme="minorHAnsi"/>
                <w:b/>
                <w:sz w:val="28"/>
                <w:szCs w:val="28"/>
              </w:rPr>
            </w:pPr>
            <w:r w:rsidRPr="00CA4C9A">
              <w:rPr>
                <w:rFonts w:cstheme="minorHAnsi"/>
                <w:b/>
                <w:sz w:val="28"/>
                <w:szCs w:val="28"/>
              </w:rPr>
              <w:t>Quality Texts as an English focus</w:t>
            </w:r>
          </w:p>
        </w:tc>
        <w:tc>
          <w:tcPr>
            <w:tcW w:w="9072" w:type="dxa"/>
          </w:tcPr>
          <w:p w:rsidR="003F4E89" w:rsidRPr="007F2900" w:rsidRDefault="003F4E89" w:rsidP="00446351">
            <w:pPr>
              <w:rPr>
                <w:rFonts w:cstheme="minorHAnsi"/>
                <w:sz w:val="20"/>
                <w:szCs w:val="20"/>
              </w:rPr>
            </w:pPr>
          </w:p>
          <w:p w:rsidR="003F4E89" w:rsidRPr="007F2900" w:rsidRDefault="00C160F3" w:rsidP="00446351">
            <w:pPr>
              <w:rPr>
                <w:rFonts w:cstheme="minorHAnsi"/>
                <w:sz w:val="20"/>
                <w:szCs w:val="20"/>
              </w:rPr>
            </w:pPr>
            <w:r w:rsidRPr="007F2900">
              <w:rPr>
                <w:rFonts w:cstheme="minorHAnsi"/>
                <w:noProof/>
                <w:sz w:val="20"/>
                <w:szCs w:val="20"/>
                <w:lang w:eastAsia="en-GB"/>
              </w:rPr>
              <w:drawing>
                <wp:anchor distT="0" distB="0" distL="114300" distR="114300" simplePos="0" relativeHeight="251675648" behindDoc="1" locked="0" layoutInCell="1" allowOverlap="1" wp14:anchorId="35445263" wp14:editId="191976F6">
                  <wp:simplePos x="0" y="0"/>
                  <wp:positionH relativeFrom="margin">
                    <wp:posOffset>2419350</wp:posOffset>
                  </wp:positionH>
                  <wp:positionV relativeFrom="paragraph">
                    <wp:posOffset>59690</wp:posOffset>
                  </wp:positionV>
                  <wp:extent cx="947420" cy="1113155"/>
                  <wp:effectExtent l="0" t="0" r="5080" b="0"/>
                  <wp:wrapTight wrapText="bothSides">
                    <wp:wrapPolygon edited="0">
                      <wp:start x="0" y="0"/>
                      <wp:lineTo x="0" y="21070"/>
                      <wp:lineTo x="21282" y="21070"/>
                      <wp:lineTo x="21282" y="0"/>
                      <wp:lineTo x="0" y="0"/>
                    </wp:wrapPolygon>
                  </wp:wrapTight>
                  <wp:docPr id="6" name="Picture 6" descr="The Squirrels&amp;#39; Busy Year: A First Science Storybook Science Storybooks:  Amazon.co.uk: Jenkins, Mart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Squirrels&amp;#39; Busy Year: A First Science Storybook Science Storybooks:  Amazon.co.uk: Jenkins, Martin: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900">
              <w:rPr>
                <w:rFonts w:cstheme="minorHAnsi"/>
                <w:noProof/>
                <w:sz w:val="20"/>
                <w:szCs w:val="20"/>
                <w:lang w:eastAsia="en-GB"/>
              </w:rPr>
              <w:drawing>
                <wp:anchor distT="0" distB="0" distL="114300" distR="114300" simplePos="0" relativeHeight="251673600" behindDoc="1" locked="0" layoutInCell="1" allowOverlap="1" wp14:anchorId="03725B23" wp14:editId="551EF2CE">
                  <wp:simplePos x="0" y="0"/>
                  <wp:positionH relativeFrom="margin">
                    <wp:posOffset>542041</wp:posOffset>
                  </wp:positionH>
                  <wp:positionV relativeFrom="paragraph">
                    <wp:posOffset>37189</wp:posOffset>
                  </wp:positionV>
                  <wp:extent cx="904875" cy="1103630"/>
                  <wp:effectExtent l="0" t="0" r="9525" b="1270"/>
                  <wp:wrapTight wrapText="bothSides">
                    <wp:wrapPolygon edited="0">
                      <wp:start x="0" y="0"/>
                      <wp:lineTo x="0" y="21252"/>
                      <wp:lineTo x="21373" y="21252"/>
                      <wp:lineTo x="21373" y="0"/>
                      <wp:lineTo x="0" y="0"/>
                    </wp:wrapPolygon>
                  </wp:wrapTight>
                  <wp:docPr id="5" name="Picture 5" descr="Tree: Seasons Come, Seasons Go : Hegarty, Patricia, Teckentrup, Britt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ee: Seasons Come, Seasons Go : Hegarty, Patricia, Teckentrup, Britta: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900">
              <w:rPr>
                <w:rFonts w:cstheme="minorHAnsi"/>
                <w:noProof/>
                <w:sz w:val="20"/>
                <w:szCs w:val="20"/>
                <w:lang w:eastAsia="en-GB"/>
              </w:rPr>
              <w:drawing>
                <wp:anchor distT="0" distB="0" distL="114300" distR="114300" simplePos="0" relativeHeight="251677696" behindDoc="1" locked="0" layoutInCell="1" allowOverlap="1" wp14:anchorId="6BD8906A" wp14:editId="6E291543">
                  <wp:simplePos x="0" y="0"/>
                  <wp:positionH relativeFrom="margin">
                    <wp:posOffset>4295527</wp:posOffset>
                  </wp:positionH>
                  <wp:positionV relativeFrom="paragraph">
                    <wp:posOffset>41275</wp:posOffset>
                  </wp:positionV>
                  <wp:extent cx="977900" cy="1129665"/>
                  <wp:effectExtent l="0" t="0" r="0" b="0"/>
                  <wp:wrapTight wrapText="bothSides">
                    <wp:wrapPolygon edited="0">
                      <wp:start x="0" y="0"/>
                      <wp:lineTo x="0" y="21126"/>
                      <wp:lineTo x="21039" y="21126"/>
                      <wp:lineTo x="21039" y="0"/>
                      <wp:lineTo x="0" y="0"/>
                    </wp:wrapPolygon>
                  </wp:wrapTight>
                  <wp:docPr id="12" name="Picture 12" descr="If All the World Were… : Coelho, Joseph, Colpoys, Ms. Alliso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f All the World Were… : Coelho, Joseph, Colpoys, Ms. Allison:  Amazon.co.uk: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E89" w:rsidRPr="007F2900" w:rsidRDefault="003F4E89" w:rsidP="00446351">
            <w:pPr>
              <w:rPr>
                <w:rFonts w:cstheme="minorHAnsi"/>
                <w:sz w:val="20"/>
                <w:szCs w:val="20"/>
              </w:rPr>
            </w:pPr>
          </w:p>
          <w:p w:rsidR="003F4E89" w:rsidRPr="007F2900" w:rsidRDefault="003F4E89" w:rsidP="00446351">
            <w:pPr>
              <w:rPr>
                <w:rFonts w:cstheme="minorHAnsi"/>
                <w:sz w:val="20"/>
                <w:szCs w:val="20"/>
              </w:rPr>
            </w:pPr>
          </w:p>
          <w:p w:rsidR="003F4E89" w:rsidRPr="007F2900" w:rsidRDefault="003F4E89" w:rsidP="00446351">
            <w:pPr>
              <w:rPr>
                <w:rFonts w:cstheme="minorHAnsi"/>
                <w:sz w:val="20"/>
                <w:szCs w:val="20"/>
              </w:rPr>
            </w:pPr>
          </w:p>
          <w:p w:rsidR="003F4E89" w:rsidRPr="007F2900" w:rsidRDefault="003F4E89" w:rsidP="00446351">
            <w:pPr>
              <w:rPr>
                <w:rFonts w:cstheme="minorHAnsi"/>
                <w:sz w:val="20"/>
                <w:szCs w:val="20"/>
              </w:rPr>
            </w:pPr>
          </w:p>
          <w:p w:rsidR="003F4E89" w:rsidRPr="007F2900" w:rsidRDefault="003F4E89" w:rsidP="00446351">
            <w:pPr>
              <w:rPr>
                <w:rFonts w:cstheme="minorHAnsi"/>
                <w:sz w:val="20"/>
                <w:szCs w:val="20"/>
              </w:rPr>
            </w:pPr>
          </w:p>
          <w:p w:rsidR="003F4E89" w:rsidRPr="007F2900" w:rsidRDefault="003F4E89" w:rsidP="00446351">
            <w:pPr>
              <w:rPr>
                <w:rFonts w:cstheme="minorHAnsi"/>
                <w:sz w:val="20"/>
                <w:szCs w:val="20"/>
              </w:rPr>
            </w:pPr>
          </w:p>
          <w:p w:rsidR="003F4E89" w:rsidRPr="007F2900" w:rsidRDefault="003F4E89" w:rsidP="00446351">
            <w:pPr>
              <w:rPr>
                <w:rFonts w:cstheme="minorHAnsi"/>
                <w:sz w:val="20"/>
                <w:szCs w:val="20"/>
              </w:rPr>
            </w:pPr>
          </w:p>
        </w:tc>
      </w:tr>
    </w:tbl>
    <w:p w:rsidR="007F2900" w:rsidRDefault="007F2900"/>
    <w:p w:rsidR="007F2900" w:rsidRDefault="007F2900"/>
    <w:tbl>
      <w:tblPr>
        <w:tblStyle w:val="TableGrid"/>
        <w:tblW w:w="10916" w:type="dxa"/>
        <w:tblInd w:w="-856" w:type="dxa"/>
        <w:tblLook w:val="04A0" w:firstRow="1" w:lastRow="0" w:firstColumn="1" w:lastColumn="0" w:noHBand="0" w:noVBand="1"/>
      </w:tblPr>
      <w:tblGrid>
        <w:gridCol w:w="1844"/>
        <w:gridCol w:w="1984"/>
        <w:gridCol w:w="7088"/>
      </w:tblGrid>
      <w:tr w:rsidR="003F4E89" w:rsidRPr="007F2900" w:rsidTr="00446351">
        <w:tc>
          <w:tcPr>
            <w:tcW w:w="1844" w:type="dxa"/>
            <w:shd w:val="clear" w:color="auto" w:fill="D9D9D9" w:themeFill="background1" w:themeFillShade="D9"/>
          </w:tcPr>
          <w:p w:rsidR="003F4E89" w:rsidRPr="00CA4C9A" w:rsidRDefault="003F4E89" w:rsidP="00446351">
            <w:pPr>
              <w:rPr>
                <w:rFonts w:cstheme="minorHAnsi"/>
                <w:b/>
                <w:sz w:val="28"/>
                <w:szCs w:val="28"/>
              </w:rPr>
            </w:pPr>
            <w:r w:rsidRPr="00CA4C9A">
              <w:rPr>
                <w:rFonts w:cstheme="minorHAnsi"/>
                <w:b/>
                <w:sz w:val="28"/>
                <w:szCs w:val="28"/>
              </w:rPr>
              <w:lastRenderedPageBreak/>
              <w:t>English Focus</w:t>
            </w:r>
          </w:p>
        </w:tc>
        <w:tc>
          <w:tcPr>
            <w:tcW w:w="9072" w:type="dxa"/>
            <w:gridSpan w:val="2"/>
          </w:tcPr>
          <w:p w:rsidR="001E79CC" w:rsidRPr="007F2900" w:rsidRDefault="001E79CC" w:rsidP="004A0692">
            <w:pPr>
              <w:rPr>
                <w:rFonts w:cstheme="minorHAnsi"/>
                <w:sz w:val="20"/>
                <w:szCs w:val="20"/>
              </w:rPr>
            </w:pPr>
            <w:r w:rsidRPr="007F2900">
              <w:rPr>
                <w:rFonts w:cstheme="minorHAnsi"/>
                <w:noProof/>
                <w:sz w:val="20"/>
                <w:szCs w:val="20"/>
                <w:lang w:eastAsia="en-GB"/>
              </w:rPr>
              <w:drawing>
                <wp:anchor distT="0" distB="0" distL="114300" distR="114300" simplePos="0" relativeHeight="251680768" behindDoc="1" locked="0" layoutInCell="1" allowOverlap="1">
                  <wp:simplePos x="0" y="0"/>
                  <wp:positionH relativeFrom="column">
                    <wp:posOffset>3521710</wp:posOffset>
                  </wp:positionH>
                  <wp:positionV relativeFrom="paragraph">
                    <wp:posOffset>95885</wp:posOffset>
                  </wp:positionV>
                  <wp:extent cx="2049145" cy="1381125"/>
                  <wp:effectExtent l="0" t="0" r="8255" b="9525"/>
                  <wp:wrapTight wrapText="bothSides">
                    <wp:wrapPolygon edited="0">
                      <wp:start x="0" y="0"/>
                      <wp:lineTo x="0" y="21451"/>
                      <wp:lineTo x="21486" y="21451"/>
                      <wp:lineTo x="214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2049145" cy="1381125"/>
                          </a:xfrm>
                          <a:prstGeom prst="rect">
                            <a:avLst/>
                          </a:prstGeom>
                        </pic:spPr>
                      </pic:pic>
                    </a:graphicData>
                  </a:graphic>
                  <wp14:sizeRelH relativeFrom="margin">
                    <wp14:pctWidth>0</wp14:pctWidth>
                  </wp14:sizeRelH>
                  <wp14:sizeRelV relativeFrom="margin">
                    <wp14:pctHeight>0</wp14:pctHeight>
                  </wp14:sizeRelV>
                </wp:anchor>
              </w:drawing>
            </w:r>
            <w:r w:rsidR="004A0692" w:rsidRPr="007F2900">
              <w:rPr>
                <w:rFonts w:cstheme="minorHAnsi"/>
                <w:sz w:val="20"/>
                <w:szCs w:val="20"/>
              </w:rPr>
              <w:t xml:space="preserve">In </w:t>
            </w:r>
            <w:proofErr w:type="gramStart"/>
            <w:r w:rsidR="004A0692" w:rsidRPr="007F2900">
              <w:rPr>
                <w:rFonts w:cstheme="minorHAnsi"/>
                <w:sz w:val="20"/>
                <w:szCs w:val="20"/>
              </w:rPr>
              <w:t>English</w:t>
            </w:r>
            <w:proofErr w:type="gramEnd"/>
            <w:r w:rsidR="004A0692" w:rsidRPr="007F2900">
              <w:rPr>
                <w:rFonts w:cstheme="minorHAnsi"/>
                <w:sz w:val="20"/>
                <w:szCs w:val="20"/>
              </w:rPr>
              <w:t xml:space="preserve"> we will find out about owls and hedgehogs using what we already know and asking questions to find out new information. We will use a range of sources (books, videos, experiences and visitors) and then write this information as </w:t>
            </w:r>
            <w:r w:rsidR="0013610B">
              <w:rPr>
                <w:rFonts w:cstheme="minorHAnsi"/>
                <w:sz w:val="20"/>
                <w:szCs w:val="20"/>
              </w:rPr>
              <w:t xml:space="preserve">sentence </w:t>
            </w:r>
            <w:r w:rsidR="004A0692" w:rsidRPr="007F2900">
              <w:rPr>
                <w:rFonts w:cstheme="minorHAnsi"/>
                <w:sz w:val="20"/>
                <w:szCs w:val="20"/>
              </w:rPr>
              <w:t>statements, beginning to identify some features of non-fiction (heading, text boxes, photographs and captions). We will write a diary in the first person, as an owl</w:t>
            </w:r>
            <w:r w:rsidRPr="007F2900">
              <w:rPr>
                <w:rFonts w:cstheme="minorHAnsi"/>
                <w:sz w:val="20"/>
                <w:szCs w:val="20"/>
              </w:rPr>
              <w:t xml:space="preserve"> in the te</w:t>
            </w:r>
            <w:r w:rsidR="0013610B">
              <w:rPr>
                <w:rFonts w:cstheme="minorHAnsi"/>
                <w:sz w:val="20"/>
                <w:szCs w:val="20"/>
              </w:rPr>
              <w:t xml:space="preserve">xt using </w:t>
            </w:r>
            <w:proofErr w:type="gramStart"/>
            <w:r w:rsidR="0013610B">
              <w:rPr>
                <w:rFonts w:cstheme="minorHAnsi"/>
                <w:sz w:val="20"/>
                <w:szCs w:val="20"/>
              </w:rPr>
              <w:t>role play</w:t>
            </w:r>
            <w:proofErr w:type="gramEnd"/>
            <w:r w:rsidR="0013610B">
              <w:rPr>
                <w:rFonts w:cstheme="minorHAnsi"/>
                <w:sz w:val="20"/>
                <w:szCs w:val="20"/>
              </w:rPr>
              <w:t xml:space="preserve"> and using our</w:t>
            </w:r>
            <w:r w:rsidRPr="007F2900">
              <w:rPr>
                <w:rFonts w:cstheme="minorHAnsi"/>
                <w:sz w:val="20"/>
                <w:szCs w:val="20"/>
              </w:rPr>
              <w:t xml:space="preserve"> knowledge from Science to add detail to our writing. We will read, join in and perform poetry about animals. We will think about people who are special to us and write more than one sentence to reflect this.</w:t>
            </w:r>
          </w:p>
        </w:tc>
      </w:tr>
      <w:tr w:rsidR="003F4E89" w:rsidRPr="007F2900" w:rsidTr="00446351">
        <w:tc>
          <w:tcPr>
            <w:tcW w:w="1844" w:type="dxa"/>
            <w:shd w:val="clear" w:color="auto" w:fill="D9D9D9" w:themeFill="background1" w:themeFillShade="D9"/>
          </w:tcPr>
          <w:p w:rsidR="003F4E89" w:rsidRPr="00CA4C9A" w:rsidRDefault="003F4E89" w:rsidP="00446351">
            <w:pPr>
              <w:rPr>
                <w:rFonts w:cstheme="minorHAnsi"/>
                <w:b/>
                <w:sz w:val="28"/>
                <w:szCs w:val="28"/>
              </w:rPr>
            </w:pPr>
            <w:r w:rsidRPr="00CA4C9A">
              <w:rPr>
                <w:rFonts w:cstheme="minorHAnsi"/>
                <w:b/>
                <w:sz w:val="28"/>
                <w:szCs w:val="28"/>
              </w:rPr>
              <w:t>Maths Focus</w:t>
            </w:r>
          </w:p>
        </w:tc>
        <w:tc>
          <w:tcPr>
            <w:tcW w:w="9072" w:type="dxa"/>
            <w:gridSpan w:val="2"/>
          </w:tcPr>
          <w:p w:rsidR="004B15BC" w:rsidRDefault="004B15BC" w:rsidP="004B15BC">
            <w:pPr>
              <w:rPr>
                <w:rFonts w:cstheme="majorHAnsi"/>
              </w:rPr>
            </w:pPr>
            <w:r w:rsidRPr="007C643F">
              <w:rPr>
                <w:rFonts w:cstheme="majorHAnsi"/>
                <w:b/>
              </w:rPr>
              <w:t>Number</w:t>
            </w:r>
            <w:r>
              <w:rPr>
                <w:rFonts w:cstheme="majorHAnsi"/>
              </w:rPr>
              <w:t>: place value (within 10) looking at sorting/counting/representing objects, counting forwards/backwards, counting one more and one less, comparing numbers and ordering numbers using a number line.</w:t>
            </w:r>
          </w:p>
          <w:p w:rsidR="004B15BC" w:rsidRDefault="004B15BC" w:rsidP="004B15BC">
            <w:pPr>
              <w:rPr>
                <w:rFonts w:cstheme="majorHAnsi"/>
              </w:rPr>
            </w:pPr>
            <w:r w:rsidRPr="007C643F">
              <w:rPr>
                <w:rFonts w:cstheme="majorHAnsi"/>
                <w:b/>
              </w:rPr>
              <w:t>Number</w:t>
            </w:r>
            <w:r>
              <w:rPr>
                <w:rFonts w:cstheme="majorHAnsi"/>
              </w:rPr>
              <w:t>: Addition and subtraction (within 10) looking at parts and wholes as a model, addition fact families, finding number bonds to 10, subtraction and comparing addition and subtraction statements.</w:t>
            </w:r>
          </w:p>
          <w:p w:rsidR="003F4E89" w:rsidRPr="004B15BC" w:rsidRDefault="004B15BC" w:rsidP="004B15BC">
            <w:pPr>
              <w:rPr>
                <w:rFonts w:cstheme="majorHAnsi"/>
              </w:rPr>
            </w:pPr>
            <w:r w:rsidRPr="007C643F">
              <w:rPr>
                <w:rFonts w:cstheme="majorHAnsi"/>
                <w:b/>
              </w:rPr>
              <w:t>Geometry</w:t>
            </w:r>
            <w:r>
              <w:rPr>
                <w:rFonts w:cstheme="majorHAnsi"/>
              </w:rPr>
              <w:t>: looking at recognising and naming 3-D shapes, sorting 3-D shapes, recognising 2-D shapes and patterns involving 2-D and 3-D shapes.</w:t>
            </w:r>
          </w:p>
        </w:tc>
      </w:tr>
      <w:tr w:rsidR="00A06735" w:rsidRPr="007F2900" w:rsidTr="007F2900">
        <w:trPr>
          <w:trHeight w:val="3027"/>
        </w:trPr>
        <w:tc>
          <w:tcPr>
            <w:tcW w:w="1844" w:type="dxa"/>
            <w:shd w:val="clear" w:color="auto" w:fill="D9D9D9" w:themeFill="background1" w:themeFillShade="D9"/>
          </w:tcPr>
          <w:p w:rsidR="00A06735" w:rsidRPr="00CA4C9A" w:rsidRDefault="00A06735" w:rsidP="00446351">
            <w:pPr>
              <w:rPr>
                <w:rFonts w:cstheme="minorHAnsi"/>
                <w:b/>
                <w:sz w:val="28"/>
                <w:szCs w:val="28"/>
              </w:rPr>
            </w:pPr>
            <w:r w:rsidRPr="00CA4C9A">
              <w:rPr>
                <w:rFonts w:cstheme="minorHAnsi"/>
                <w:b/>
                <w:sz w:val="28"/>
                <w:szCs w:val="28"/>
              </w:rPr>
              <w:t>RE</w:t>
            </w:r>
          </w:p>
        </w:tc>
        <w:tc>
          <w:tcPr>
            <w:tcW w:w="1984" w:type="dxa"/>
            <w:shd w:val="clear" w:color="auto" w:fill="D9D9D9" w:themeFill="background1" w:themeFillShade="D9"/>
          </w:tcPr>
          <w:p w:rsidR="00A06735" w:rsidRPr="00CA4C9A" w:rsidRDefault="00A06735" w:rsidP="00337CB2">
            <w:pPr>
              <w:pStyle w:val="NormalWeb"/>
              <w:spacing w:before="0" w:beforeAutospacing="0" w:after="0" w:afterAutospacing="0"/>
              <w:textAlignment w:val="baseline"/>
              <w:rPr>
                <w:rFonts w:asciiTheme="minorHAnsi" w:hAnsiTheme="minorHAnsi" w:cstheme="minorHAnsi"/>
                <w:sz w:val="28"/>
                <w:szCs w:val="28"/>
              </w:rPr>
            </w:pPr>
            <w:r w:rsidRPr="00CA4C9A">
              <w:rPr>
                <w:rFonts w:asciiTheme="minorHAnsi" w:hAnsiTheme="minorHAnsi" w:cstheme="minorHAnsi"/>
                <w:sz w:val="28"/>
                <w:szCs w:val="28"/>
              </w:rPr>
              <w:t>What do Christians believe God is like?</w:t>
            </w:r>
          </w:p>
        </w:tc>
        <w:tc>
          <w:tcPr>
            <w:tcW w:w="7088" w:type="dxa"/>
          </w:tcPr>
          <w:p w:rsidR="00A06735" w:rsidRPr="007F2900" w:rsidRDefault="00A06735" w:rsidP="005578C8">
            <w:pPr>
              <w:rPr>
                <w:rFonts w:cstheme="minorHAnsi"/>
                <w:b/>
                <w:sz w:val="20"/>
                <w:szCs w:val="20"/>
                <w:u w:val="single"/>
              </w:rPr>
            </w:pPr>
            <w:r w:rsidRPr="007F2900">
              <w:rPr>
                <w:rFonts w:cstheme="minorHAnsi"/>
                <w:b/>
                <w:sz w:val="20"/>
                <w:szCs w:val="20"/>
                <w:u w:val="single"/>
              </w:rPr>
              <w:t>By the end of the unit the children will be able to:</w:t>
            </w:r>
          </w:p>
          <w:p w:rsidR="00A06735" w:rsidRPr="007F2900" w:rsidRDefault="00A06735" w:rsidP="005578C8">
            <w:pPr>
              <w:pStyle w:val="ListParagraph"/>
              <w:numPr>
                <w:ilvl w:val="0"/>
                <w:numId w:val="4"/>
              </w:numPr>
              <w:rPr>
                <w:rFonts w:cstheme="minorHAnsi"/>
                <w:sz w:val="20"/>
                <w:szCs w:val="20"/>
              </w:rPr>
            </w:pPr>
            <w:r w:rsidRPr="007F2900">
              <w:rPr>
                <w:rFonts w:cstheme="minorHAnsi"/>
                <w:sz w:val="20"/>
                <w:szCs w:val="20"/>
              </w:rPr>
              <w:t xml:space="preserve">Identify what a parable is. </w:t>
            </w:r>
          </w:p>
          <w:p w:rsidR="00A06735" w:rsidRPr="007F2900" w:rsidRDefault="00A06735" w:rsidP="005578C8">
            <w:pPr>
              <w:pStyle w:val="ListParagraph"/>
              <w:numPr>
                <w:ilvl w:val="0"/>
                <w:numId w:val="4"/>
              </w:numPr>
              <w:rPr>
                <w:rFonts w:cstheme="minorHAnsi"/>
                <w:sz w:val="20"/>
                <w:szCs w:val="20"/>
              </w:rPr>
            </w:pPr>
            <w:r w:rsidRPr="007F2900">
              <w:rPr>
                <w:rFonts w:cstheme="minorHAnsi"/>
                <w:sz w:val="20"/>
                <w:szCs w:val="20"/>
              </w:rPr>
              <w:t>Tell the story of the</w:t>
            </w:r>
            <w:r w:rsidR="001E79CC" w:rsidRPr="007F2900">
              <w:rPr>
                <w:rFonts w:cstheme="minorHAnsi"/>
                <w:sz w:val="20"/>
                <w:szCs w:val="20"/>
              </w:rPr>
              <w:t xml:space="preserve"> Lost Son from the Bible</w:t>
            </w:r>
            <w:r w:rsidRPr="007F2900">
              <w:rPr>
                <w:rFonts w:cstheme="minorHAnsi"/>
                <w:sz w:val="20"/>
                <w:szCs w:val="20"/>
              </w:rPr>
              <w:t xml:space="preserve"> and recognise a link with the concept of God as a forgiving Father. </w:t>
            </w:r>
          </w:p>
          <w:p w:rsidR="00A06735" w:rsidRPr="007F2900" w:rsidRDefault="00A06735" w:rsidP="005578C8">
            <w:pPr>
              <w:pStyle w:val="ListParagraph"/>
              <w:numPr>
                <w:ilvl w:val="0"/>
                <w:numId w:val="4"/>
              </w:numPr>
              <w:rPr>
                <w:rFonts w:cstheme="minorHAnsi"/>
                <w:sz w:val="20"/>
                <w:szCs w:val="20"/>
              </w:rPr>
            </w:pPr>
            <w:r w:rsidRPr="007F2900">
              <w:rPr>
                <w:rFonts w:cstheme="minorHAnsi"/>
                <w:sz w:val="20"/>
                <w:szCs w:val="20"/>
              </w:rPr>
              <w:t>Give clear, simple accounts of what the story means to Christians.</w:t>
            </w:r>
          </w:p>
          <w:p w:rsidR="00A06735" w:rsidRPr="007F2900" w:rsidRDefault="00A06735" w:rsidP="005578C8">
            <w:pPr>
              <w:pStyle w:val="ListParagraph"/>
              <w:numPr>
                <w:ilvl w:val="0"/>
                <w:numId w:val="4"/>
              </w:numPr>
              <w:rPr>
                <w:rFonts w:cstheme="minorHAnsi"/>
                <w:sz w:val="20"/>
                <w:szCs w:val="20"/>
              </w:rPr>
            </w:pPr>
            <w:r w:rsidRPr="007F2900">
              <w:rPr>
                <w:rFonts w:cstheme="minorHAnsi"/>
                <w:sz w:val="20"/>
                <w:szCs w:val="20"/>
              </w:rPr>
              <w:t xml:space="preserve">Give at least two examples of a way in which Christians show their belief in God as loving and forgiving; for example, by saying sorry; by seeing God as welcoming </w:t>
            </w:r>
            <w:proofErr w:type="gramStart"/>
            <w:r w:rsidRPr="007F2900">
              <w:rPr>
                <w:rFonts w:cstheme="minorHAnsi"/>
                <w:sz w:val="20"/>
                <w:szCs w:val="20"/>
              </w:rPr>
              <w:t>them</w:t>
            </w:r>
            <w:proofErr w:type="gramEnd"/>
            <w:r w:rsidRPr="007F2900">
              <w:rPr>
                <w:rFonts w:cstheme="minorHAnsi"/>
                <w:sz w:val="20"/>
                <w:szCs w:val="20"/>
              </w:rPr>
              <w:t xml:space="preserve"> back; by forgiving others. </w:t>
            </w:r>
          </w:p>
          <w:p w:rsidR="00A06735" w:rsidRPr="007F2900" w:rsidRDefault="00A06735" w:rsidP="005578C8">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7F2900">
              <w:rPr>
                <w:rFonts w:asciiTheme="minorHAnsi" w:eastAsiaTheme="minorHAnsi" w:hAnsiTheme="minorHAnsi" w:cstheme="minorHAnsi"/>
                <w:sz w:val="20"/>
                <w:szCs w:val="20"/>
              </w:rPr>
              <w:t>Give an example of how Christians put their beliefs into practice in worship</w:t>
            </w:r>
            <w:proofErr w:type="gramStart"/>
            <w:r w:rsidRPr="007F2900">
              <w:rPr>
                <w:rFonts w:asciiTheme="minorHAnsi" w:eastAsiaTheme="minorHAnsi" w:hAnsiTheme="minorHAnsi" w:cstheme="minorHAnsi"/>
                <w:sz w:val="20"/>
                <w:szCs w:val="20"/>
              </w:rPr>
              <w:t>;</w:t>
            </w:r>
            <w:proofErr w:type="gramEnd"/>
            <w:r w:rsidRPr="007F2900">
              <w:rPr>
                <w:rFonts w:asciiTheme="minorHAnsi" w:eastAsiaTheme="minorHAnsi" w:hAnsiTheme="minorHAnsi" w:cstheme="minorHAnsi"/>
                <w:sz w:val="20"/>
                <w:szCs w:val="20"/>
              </w:rPr>
              <w:t xml:space="preserve"> by saying sorry to God, for example. Think, talk and ask questions about whether they can learn anything from the story for themselves, exploring different ideas.</w:t>
            </w:r>
          </w:p>
        </w:tc>
      </w:tr>
      <w:tr w:rsidR="00DD2E18" w:rsidRPr="007F2900" w:rsidTr="007F2900">
        <w:trPr>
          <w:trHeight w:val="1186"/>
        </w:trPr>
        <w:tc>
          <w:tcPr>
            <w:tcW w:w="1844" w:type="dxa"/>
            <w:shd w:val="clear" w:color="auto" w:fill="D9D9D9" w:themeFill="background1" w:themeFillShade="D9"/>
          </w:tcPr>
          <w:p w:rsidR="00DD2E18" w:rsidRPr="00CA4C9A" w:rsidRDefault="00DD2E18" w:rsidP="00446351">
            <w:pPr>
              <w:rPr>
                <w:rFonts w:eastAsia="Times New Roman" w:cstheme="minorHAnsi"/>
                <w:b/>
                <w:sz w:val="28"/>
                <w:szCs w:val="28"/>
              </w:rPr>
            </w:pPr>
            <w:r w:rsidRPr="00CA4C9A">
              <w:rPr>
                <w:rFonts w:eastAsia="Times New Roman" w:cstheme="minorHAnsi"/>
                <w:b/>
                <w:sz w:val="28"/>
                <w:szCs w:val="28"/>
              </w:rPr>
              <w:t>Science</w:t>
            </w:r>
          </w:p>
        </w:tc>
        <w:tc>
          <w:tcPr>
            <w:tcW w:w="1984" w:type="dxa"/>
            <w:shd w:val="clear" w:color="auto" w:fill="D9D9D9" w:themeFill="background1" w:themeFillShade="D9"/>
          </w:tcPr>
          <w:p w:rsidR="00DD2E18" w:rsidRPr="00CA4C9A" w:rsidRDefault="00DD2E18" w:rsidP="00337CB2">
            <w:pPr>
              <w:rPr>
                <w:rFonts w:eastAsia="Times New Roman" w:cstheme="minorHAnsi"/>
                <w:sz w:val="28"/>
                <w:szCs w:val="28"/>
              </w:rPr>
            </w:pPr>
            <w:r w:rsidRPr="00CA4C9A">
              <w:rPr>
                <w:rFonts w:eastAsia="Times New Roman" w:cstheme="minorHAnsi"/>
                <w:sz w:val="28"/>
                <w:szCs w:val="28"/>
              </w:rPr>
              <w:t>Why does the weather change?</w:t>
            </w:r>
          </w:p>
        </w:tc>
        <w:tc>
          <w:tcPr>
            <w:tcW w:w="7088" w:type="dxa"/>
          </w:tcPr>
          <w:p w:rsidR="00DD2E18" w:rsidRPr="007F2900" w:rsidRDefault="00DD2E18" w:rsidP="00337CB2">
            <w:pPr>
              <w:rPr>
                <w:rFonts w:eastAsia="Times New Roman" w:cstheme="minorHAnsi"/>
                <w:b/>
                <w:sz w:val="20"/>
                <w:szCs w:val="20"/>
              </w:rPr>
            </w:pPr>
            <w:r w:rsidRPr="007F2900">
              <w:rPr>
                <w:rFonts w:eastAsia="Times New Roman" w:cstheme="minorHAnsi"/>
                <w:b/>
                <w:sz w:val="20"/>
                <w:szCs w:val="20"/>
              </w:rPr>
              <w:t>Seasonal changes</w:t>
            </w:r>
          </w:p>
          <w:p w:rsidR="00DD2E18" w:rsidRPr="007F2900" w:rsidRDefault="000A484A" w:rsidP="00337CB2">
            <w:pPr>
              <w:rPr>
                <w:rFonts w:cstheme="minorHAnsi"/>
                <w:sz w:val="20"/>
                <w:szCs w:val="20"/>
              </w:rPr>
            </w:pPr>
            <w:r w:rsidRPr="007F2900">
              <w:rPr>
                <w:rFonts w:cstheme="minorHAnsi"/>
                <w:sz w:val="20"/>
                <w:szCs w:val="20"/>
              </w:rPr>
              <w:t>We will o</w:t>
            </w:r>
            <w:r w:rsidR="00DD2E18" w:rsidRPr="007F2900">
              <w:rPr>
                <w:rFonts w:cstheme="minorHAnsi"/>
                <w:sz w:val="20"/>
                <w:szCs w:val="20"/>
              </w:rPr>
              <w:t>bserve changes across Autumn and Winter.</w:t>
            </w:r>
          </w:p>
          <w:p w:rsidR="000A484A" w:rsidRPr="007F2900" w:rsidRDefault="000A484A" w:rsidP="00337CB2">
            <w:pPr>
              <w:rPr>
                <w:rFonts w:cstheme="minorHAnsi"/>
                <w:sz w:val="20"/>
                <w:szCs w:val="20"/>
              </w:rPr>
            </w:pPr>
            <w:r w:rsidRPr="007F2900">
              <w:rPr>
                <w:rFonts w:cstheme="minorHAnsi"/>
                <w:sz w:val="20"/>
                <w:szCs w:val="20"/>
              </w:rPr>
              <w:t>We will d</w:t>
            </w:r>
            <w:r w:rsidR="00DD2E18" w:rsidRPr="007F2900">
              <w:rPr>
                <w:rFonts w:cstheme="minorHAnsi"/>
                <w:sz w:val="20"/>
                <w:szCs w:val="20"/>
              </w:rPr>
              <w:t xml:space="preserve">escribe </w:t>
            </w:r>
            <w:proofErr w:type="gramStart"/>
            <w:r w:rsidR="00DD2E18" w:rsidRPr="007F2900">
              <w:rPr>
                <w:rFonts w:cstheme="minorHAnsi"/>
                <w:sz w:val="20"/>
                <w:szCs w:val="20"/>
              </w:rPr>
              <w:t>the weather and how the day length varies with the season</w:t>
            </w:r>
            <w:proofErr w:type="gramEnd"/>
            <w:r w:rsidR="00DD2E18" w:rsidRPr="007F2900">
              <w:rPr>
                <w:rFonts w:cstheme="minorHAnsi"/>
                <w:sz w:val="20"/>
                <w:szCs w:val="20"/>
              </w:rPr>
              <w:t>.</w:t>
            </w:r>
            <w:r w:rsidR="001E79CC" w:rsidRPr="007F2900">
              <w:rPr>
                <w:rFonts w:cstheme="minorHAnsi"/>
                <w:sz w:val="20"/>
                <w:szCs w:val="20"/>
              </w:rPr>
              <w:t xml:space="preserve"> </w:t>
            </w:r>
            <w:r w:rsidRPr="007F2900">
              <w:rPr>
                <w:rFonts w:cstheme="minorHAnsi"/>
                <w:sz w:val="20"/>
                <w:szCs w:val="20"/>
              </w:rPr>
              <w:t xml:space="preserve">We will learn the months of the year and talk about when </w:t>
            </w:r>
            <w:r w:rsidR="006C4D04" w:rsidRPr="007F2900">
              <w:rPr>
                <w:rFonts w:cstheme="minorHAnsi"/>
                <w:sz w:val="20"/>
                <w:szCs w:val="20"/>
              </w:rPr>
              <w:t>our birthday is.</w:t>
            </w:r>
          </w:p>
          <w:p w:rsidR="00DD2E18" w:rsidRPr="007F2900" w:rsidRDefault="00DD2E18" w:rsidP="00337CB2">
            <w:pPr>
              <w:rPr>
                <w:rFonts w:cstheme="minorHAnsi"/>
                <w:sz w:val="20"/>
                <w:szCs w:val="20"/>
              </w:rPr>
            </w:pPr>
            <w:r w:rsidRPr="007F2900">
              <w:rPr>
                <w:rFonts w:eastAsia="Times New Roman" w:cstheme="minorHAnsi"/>
                <w:b/>
                <w:sz w:val="20"/>
                <w:szCs w:val="20"/>
              </w:rPr>
              <w:t xml:space="preserve"> </w:t>
            </w:r>
          </w:p>
        </w:tc>
      </w:tr>
      <w:tr w:rsidR="003F4E89" w:rsidRPr="007F2900" w:rsidTr="007F2900">
        <w:tc>
          <w:tcPr>
            <w:tcW w:w="1844" w:type="dxa"/>
            <w:shd w:val="clear" w:color="auto" w:fill="D9D9D9" w:themeFill="background1" w:themeFillShade="D9"/>
          </w:tcPr>
          <w:p w:rsidR="003F4E89" w:rsidRPr="00CA4C9A" w:rsidRDefault="003F4E89" w:rsidP="00446351">
            <w:pPr>
              <w:rPr>
                <w:rFonts w:eastAsia="Times New Roman" w:cstheme="minorHAnsi"/>
                <w:b/>
                <w:sz w:val="28"/>
                <w:szCs w:val="28"/>
              </w:rPr>
            </w:pPr>
            <w:r w:rsidRPr="00CA4C9A">
              <w:rPr>
                <w:rFonts w:eastAsia="Times New Roman" w:cstheme="minorHAnsi"/>
                <w:b/>
                <w:sz w:val="28"/>
                <w:szCs w:val="28"/>
              </w:rPr>
              <w:t>Art</w:t>
            </w:r>
          </w:p>
          <w:p w:rsidR="00337CB2" w:rsidRPr="00CA4C9A" w:rsidRDefault="00337CB2" w:rsidP="00446351">
            <w:pPr>
              <w:rPr>
                <w:rFonts w:eastAsia="Times New Roman" w:cstheme="minorHAnsi"/>
                <w:b/>
                <w:sz w:val="28"/>
                <w:szCs w:val="28"/>
              </w:rPr>
            </w:pPr>
          </w:p>
        </w:tc>
        <w:tc>
          <w:tcPr>
            <w:tcW w:w="1984" w:type="dxa"/>
            <w:shd w:val="clear" w:color="auto" w:fill="D9D9D9" w:themeFill="background1" w:themeFillShade="D9"/>
          </w:tcPr>
          <w:p w:rsidR="003F4E89" w:rsidRPr="00CA4C9A" w:rsidRDefault="00337CB2" w:rsidP="00446351">
            <w:pPr>
              <w:rPr>
                <w:rFonts w:cstheme="minorHAnsi"/>
                <w:sz w:val="28"/>
                <w:szCs w:val="28"/>
              </w:rPr>
            </w:pPr>
            <w:r w:rsidRPr="00CA4C9A">
              <w:rPr>
                <w:rFonts w:cstheme="minorHAnsi"/>
                <w:sz w:val="28"/>
                <w:szCs w:val="28"/>
              </w:rPr>
              <w:t>Can you make art out of nature?</w:t>
            </w:r>
          </w:p>
        </w:tc>
        <w:tc>
          <w:tcPr>
            <w:tcW w:w="7088" w:type="dxa"/>
          </w:tcPr>
          <w:p w:rsidR="004B15BC" w:rsidRPr="002F6ABF" w:rsidRDefault="004B15BC" w:rsidP="004B15BC">
            <w:pPr>
              <w:rPr>
                <w:rFonts w:eastAsia="Times New Roman" w:cstheme="majorHAnsi"/>
              </w:rPr>
            </w:pPr>
            <w:r w:rsidRPr="002F6ABF">
              <w:rPr>
                <w:rFonts w:eastAsia="Times New Roman" w:cstheme="majorHAnsi"/>
                <w:b/>
              </w:rPr>
              <w:t>Artist Focus:</w:t>
            </w:r>
            <w:r>
              <w:rPr>
                <w:rFonts w:eastAsia="Times New Roman" w:cstheme="majorHAnsi"/>
              </w:rPr>
              <w:t xml:space="preserve"> Andy Goldsworthy</w:t>
            </w:r>
          </w:p>
          <w:p w:rsidR="004B15BC" w:rsidRPr="002F6ABF" w:rsidRDefault="004B15BC" w:rsidP="004B15BC">
            <w:pPr>
              <w:rPr>
                <w:rFonts w:eastAsia="Times New Roman" w:cstheme="majorHAnsi"/>
              </w:rPr>
            </w:pPr>
          </w:p>
          <w:p w:rsidR="004B15BC" w:rsidRPr="002F6ABF" w:rsidRDefault="004B15BC" w:rsidP="004B15BC">
            <w:pPr>
              <w:rPr>
                <w:rFonts w:eastAsia="Times New Roman" w:cstheme="majorHAnsi"/>
              </w:rPr>
            </w:pPr>
            <w:r>
              <w:rPr>
                <w:rFonts w:eastAsia="Times New Roman" w:cstheme="majorHAnsi"/>
              </w:rPr>
              <w:t xml:space="preserve">We will explore making art using natural objects such as </w:t>
            </w:r>
            <w:proofErr w:type="gramStart"/>
            <w:r>
              <w:rPr>
                <w:rFonts w:eastAsia="Times New Roman" w:cstheme="majorHAnsi"/>
              </w:rPr>
              <w:t>pine cones</w:t>
            </w:r>
            <w:proofErr w:type="gramEnd"/>
            <w:r>
              <w:rPr>
                <w:rFonts w:eastAsia="Times New Roman" w:cstheme="majorHAnsi"/>
              </w:rPr>
              <w:t>, pebbles, shells, acorns, leaves, twigs and seeds. Please collect natural items when you are out on a walk and bring them to school. We plan to take the children to the beach to make beach art.</w:t>
            </w:r>
          </w:p>
          <w:p w:rsidR="003F4E89" w:rsidRPr="007F2900" w:rsidRDefault="003F4E89" w:rsidP="004B15BC">
            <w:pPr>
              <w:rPr>
                <w:rFonts w:cstheme="minorHAnsi"/>
                <w:sz w:val="20"/>
                <w:szCs w:val="20"/>
              </w:rPr>
            </w:pPr>
          </w:p>
        </w:tc>
      </w:tr>
      <w:tr w:rsidR="003F4E89" w:rsidRPr="007F2900" w:rsidTr="00AF73AA">
        <w:trPr>
          <w:trHeight w:val="1767"/>
        </w:trPr>
        <w:tc>
          <w:tcPr>
            <w:tcW w:w="1844" w:type="dxa"/>
            <w:shd w:val="clear" w:color="auto" w:fill="D9D9D9" w:themeFill="background1" w:themeFillShade="D9"/>
          </w:tcPr>
          <w:p w:rsidR="003F4E89" w:rsidRPr="00CA4C9A" w:rsidRDefault="003F4E89" w:rsidP="00446351">
            <w:pPr>
              <w:rPr>
                <w:rFonts w:eastAsia="Times New Roman" w:cstheme="minorHAnsi"/>
                <w:b/>
                <w:sz w:val="28"/>
                <w:szCs w:val="28"/>
              </w:rPr>
            </w:pPr>
            <w:r w:rsidRPr="00CA4C9A">
              <w:rPr>
                <w:rFonts w:eastAsia="Times New Roman" w:cstheme="minorHAnsi"/>
                <w:b/>
                <w:sz w:val="28"/>
                <w:szCs w:val="28"/>
              </w:rPr>
              <w:t>DT</w:t>
            </w:r>
          </w:p>
          <w:p w:rsidR="00337CB2" w:rsidRPr="00CA4C9A" w:rsidRDefault="00337CB2" w:rsidP="00446351">
            <w:pPr>
              <w:rPr>
                <w:rFonts w:eastAsia="Times New Roman" w:cstheme="minorHAnsi"/>
                <w:b/>
                <w:sz w:val="28"/>
                <w:szCs w:val="28"/>
              </w:rPr>
            </w:pPr>
          </w:p>
          <w:p w:rsidR="00337CB2" w:rsidRPr="00CA4C9A" w:rsidRDefault="00337CB2" w:rsidP="00446351">
            <w:pPr>
              <w:rPr>
                <w:rFonts w:eastAsia="Times New Roman" w:cstheme="minorHAnsi"/>
                <w:b/>
                <w:sz w:val="28"/>
                <w:szCs w:val="28"/>
              </w:rPr>
            </w:pPr>
          </w:p>
          <w:p w:rsidR="00337CB2" w:rsidRPr="00CA4C9A" w:rsidRDefault="00337CB2" w:rsidP="00446351">
            <w:pPr>
              <w:rPr>
                <w:rFonts w:eastAsia="Times New Roman" w:cstheme="minorHAnsi"/>
                <w:b/>
                <w:sz w:val="28"/>
                <w:szCs w:val="28"/>
              </w:rPr>
            </w:pPr>
          </w:p>
          <w:p w:rsidR="00337CB2" w:rsidRPr="00CA4C9A" w:rsidRDefault="00337CB2" w:rsidP="00446351">
            <w:pPr>
              <w:rPr>
                <w:rFonts w:eastAsia="Times New Roman" w:cstheme="minorHAnsi"/>
                <w:b/>
                <w:sz w:val="28"/>
                <w:szCs w:val="28"/>
              </w:rPr>
            </w:pPr>
          </w:p>
          <w:p w:rsidR="00337CB2" w:rsidRPr="00CA4C9A" w:rsidRDefault="00337CB2" w:rsidP="00446351">
            <w:pPr>
              <w:rPr>
                <w:rFonts w:eastAsia="Times New Roman" w:cstheme="minorHAnsi"/>
                <w:b/>
                <w:sz w:val="28"/>
                <w:szCs w:val="28"/>
              </w:rPr>
            </w:pPr>
          </w:p>
        </w:tc>
        <w:tc>
          <w:tcPr>
            <w:tcW w:w="1984" w:type="dxa"/>
            <w:shd w:val="clear" w:color="auto" w:fill="D9D9D9" w:themeFill="background1" w:themeFillShade="D9"/>
          </w:tcPr>
          <w:p w:rsidR="003F4E89" w:rsidRPr="00CA4C9A" w:rsidRDefault="00337CB2" w:rsidP="00446351">
            <w:pPr>
              <w:rPr>
                <w:rFonts w:cstheme="minorHAnsi"/>
                <w:sz w:val="28"/>
                <w:szCs w:val="28"/>
              </w:rPr>
            </w:pPr>
            <w:r w:rsidRPr="00CA4C9A">
              <w:rPr>
                <w:rFonts w:cstheme="minorHAnsi"/>
                <w:sz w:val="28"/>
                <w:szCs w:val="28"/>
              </w:rPr>
              <w:t>How do things move?</w:t>
            </w:r>
          </w:p>
          <w:p w:rsidR="004B15BC" w:rsidRPr="00CA4C9A" w:rsidRDefault="004B15BC" w:rsidP="00446351">
            <w:pPr>
              <w:rPr>
                <w:rFonts w:cstheme="minorHAnsi"/>
                <w:sz w:val="28"/>
                <w:szCs w:val="28"/>
              </w:rPr>
            </w:pPr>
            <w:r w:rsidRPr="00CA4C9A">
              <w:rPr>
                <w:noProof/>
                <w:sz w:val="28"/>
                <w:szCs w:val="28"/>
                <w:lang w:eastAsia="en-GB"/>
              </w:rPr>
              <w:drawing>
                <wp:anchor distT="0" distB="0" distL="114300" distR="114300" simplePos="0" relativeHeight="251682816" behindDoc="0" locked="0" layoutInCell="1" allowOverlap="1" wp14:anchorId="784976D2" wp14:editId="35605239">
                  <wp:simplePos x="0" y="0"/>
                  <wp:positionH relativeFrom="column">
                    <wp:posOffset>5715</wp:posOffset>
                  </wp:positionH>
                  <wp:positionV relativeFrom="paragraph">
                    <wp:posOffset>9526</wp:posOffset>
                  </wp:positionV>
                  <wp:extent cx="466725" cy="53821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427" cy="551710"/>
                          </a:xfrm>
                          <a:prstGeom prst="rect">
                            <a:avLst/>
                          </a:prstGeom>
                        </pic:spPr>
                      </pic:pic>
                    </a:graphicData>
                  </a:graphic>
                  <wp14:sizeRelH relativeFrom="page">
                    <wp14:pctWidth>0</wp14:pctWidth>
                  </wp14:sizeRelH>
                  <wp14:sizeRelV relativeFrom="page">
                    <wp14:pctHeight>0</wp14:pctHeight>
                  </wp14:sizeRelV>
                </wp:anchor>
              </w:drawing>
            </w:r>
          </w:p>
        </w:tc>
        <w:tc>
          <w:tcPr>
            <w:tcW w:w="7088" w:type="dxa"/>
          </w:tcPr>
          <w:p w:rsidR="004B15BC" w:rsidRDefault="004B15BC" w:rsidP="004B15BC">
            <w:pPr>
              <w:pStyle w:val="NormalWeb"/>
              <w:spacing w:before="0" w:beforeAutospacing="0" w:after="0" w:afterAutospacing="0"/>
              <w:textAlignment w:val="baseline"/>
              <w:rPr>
                <w:rFonts w:asciiTheme="minorHAnsi" w:hAnsiTheme="minorHAnsi" w:cstheme="majorHAnsi"/>
                <w:b/>
                <w:sz w:val="22"/>
                <w:szCs w:val="22"/>
              </w:rPr>
            </w:pPr>
            <w:r>
              <w:rPr>
                <w:rFonts w:asciiTheme="minorHAnsi" w:hAnsiTheme="minorHAnsi" w:cstheme="majorHAnsi"/>
                <w:b/>
                <w:sz w:val="22"/>
                <w:szCs w:val="22"/>
              </w:rPr>
              <w:t>Mechanisms and structures</w:t>
            </w:r>
          </w:p>
          <w:p w:rsidR="004B15BC" w:rsidRPr="002F6ABF" w:rsidRDefault="004B15BC" w:rsidP="004B15BC">
            <w:pPr>
              <w:pStyle w:val="NormalWeb"/>
              <w:spacing w:before="0" w:beforeAutospacing="0" w:after="0" w:afterAutospacing="0"/>
              <w:textAlignment w:val="baseline"/>
              <w:rPr>
                <w:rFonts w:asciiTheme="minorHAnsi" w:hAnsiTheme="minorHAnsi" w:cstheme="majorHAnsi"/>
                <w:b/>
                <w:sz w:val="22"/>
                <w:szCs w:val="22"/>
              </w:rPr>
            </w:pPr>
          </w:p>
          <w:p w:rsidR="003F4E89" w:rsidRPr="007F2900" w:rsidRDefault="004B15BC" w:rsidP="004B15BC">
            <w:pPr>
              <w:rPr>
                <w:rFonts w:cstheme="minorHAnsi"/>
                <w:sz w:val="20"/>
                <w:szCs w:val="20"/>
              </w:rPr>
            </w:pPr>
            <w:r>
              <w:rPr>
                <w:rFonts w:cstheme="majorHAnsi"/>
              </w:rPr>
              <w:t>The children explore simple levers and sliders and then use these in a Christmas card.</w:t>
            </w:r>
          </w:p>
        </w:tc>
      </w:tr>
      <w:tr w:rsidR="005F7345" w:rsidRPr="007F2900" w:rsidTr="00B34EB5">
        <w:trPr>
          <w:trHeight w:val="816"/>
        </w:trPr>
        <w:tc>
          <w:tcPr>
            <w:tcW w:w="1844" w:type="dxa"/>
            <w:shd w:val="clear" w:color="auto" w:fill="D9D9D9" w:themeFill="background1" w:themeFillShade="D9"/>
          </w:tcPr>
          <w:p w:rsidR="005F7345" w:rsidRPr="00CA4C9A" w:rsidRDefault="005F7345" w:rsidP="00446351">
            <w:pPr>
              <w:rPr>
                <w:rFonts w:eastAsia="Times New Roman" w:cstheme="minorHAnsi"/>
                <w:b/>
                <w:sz w:val="28"/>
                <w:szCs w:val="28"/>
              </w:rPr>
            </w:pPr>
            <w:r w:rsidRPr="00CA4C9A">
              <w:rPr>
                <w:rFonts w:eastAsia="Times New Roman" w:cstheme="minorHAnsi"/>
                <w:b/>
                <w:sz w:val="28"/>
                <w:szCs w:val="28"/>
              </w:rPr>
              <w:t>Music</w:t>
            </w:r>
          </w:p>
        </w:tc>
        <w:tc>
          <w:tcPr>
            <w:tcW w:w="9072" w:type="dxa"/>
            <w:gridSpan w:val="2"/>
          </w:tcPr>
          <w:p w:rsidR="005F7345" w:rsidRPr="007F2900" w:rsidRDefault="005F7345" w:rsidP="00446351">
            <w:pPr>
              <w:rPr>
                <w:rFonts w:cstheme="minorHAnsi"/>
                <w:color w:val="303638"/>
                <w:sz w:val="20"/>
                <w:szCs w:val="20"/>
                <w:shd w:val="clear" w:color="auto" w:fill="FFFFFF"/>
              </w:rPr>
            </w:pPr>
            <w:r w:rsidRPr="007F2900">
              <w:rPr>
                <w:rFonts w:cstheme="minorHAnsi"/>
                <w:b/>
                <w:color w:val="303638"/>
                <w:sz w:val="20"/>
                <w:szCs w:val="20"/>
                <w:shd w:val="clear" w:color="auto" w:fill="FFFFFF"/>
              </w:rPr>
              <w:t>Focus</w:t>
            </w:r>
            <w:r w:rsidRPr="007F2900">
              <w:rPr>
                <w:rFonts w:cstheme="minorHAnsi"/>
                <w:color w:val="303638"/>
                <w:sz w:val="20"/>
                <w:szCs w:val="20"/>
                <w:shd w:val="clear" w:color="auto" w:fill="FFFFFF"/>
              </w:rPr>
              <w:t>:  Hey You! Hip Hop style</w:t>
            </w:r>
          </w:p>
          <w:p w:rsidR="005F7345" w:rsidRPr="007F2900" w:rsidRDefault="005F7345" w:rsidP="00C160F3">
            <w:pPr>
              <w:pStyle w:val="NormalWeb"/>
              <w:spacing w:before="0" w:beforeAutospacing="0" w:after="0" w:afterAutospacing="0"/>
              <w:textAlignment w:val="baseline"/>
              <w:rPr>
                <w:rFonts w:asciiTheme="minorHAnsi" w:eastAsiaTheme="minorHAnsi" w:hAnsiTheme="minorHAnsi" w:cstheme="minorHAnsi"/>
                <w:color w:val="303638"/>
                <w:sz w:val="20"/>
                <w:szCs w:val="20"/>
                <w:shd w:val="clear" w:color="auto" w:fill="FFFFFF"/>
              </w:rPr>
            </w:pPr>
            <w:r w:rsidRPr="007F2900">
              <w:rPr>
                <w:rFonts w:asciiTheme="minorHAnsi" w:eastAsiaTheme="minorHAnsi" w:hAnsiTheme="minorHAnsi" w:cstheme="minorHAnsi"/>
                <w:b/>
                <w:color w:val="303638"/>
                <w:sz w:val="20"/>
                <w:szCs w:val="20"/>
                <w:shd w:val="clear" w:color="auto" w:fill="FFFFFF"/>
              </w:rPr>
              <w:t>Activities</w:t>
            </w:r>
            <w:r w:rsidRPr="007F2900">
              <w:rPr>
                <w:rFonts w:asciiTheme="minorHAnsi" w:eastAsiaTheme="minorHAnsi" w:hAnsiTheme="minorHAnsi" w:cstheme="minorHAnsi"/>
                <w:color w:val="303638"/>
                <w:sz w:val="20"/>
                <w:szCs w:val="20"/>
                <w:shd w:val="clear" w:color="auto" w:fill="FFFFFF"/>
              </w:rPr>
              <w:t xml:space="preserve">: </w:t>
            </w:r>
          </w:p>
          <w:p w:rsidR="005F7345" w:rsidRPr="007F2900" w:rsidRDefault="005F7345" w:rsidP="005F7345">
            <w:pPr>
              <w:pStyle w:val="NormalWeb"/>
              <w:numPr>
                <w:ilvl w:val="0"/>
                <w:numId w:val="2"/>
              </w:numPr>
              <w:spacing w:before="0" w:beforeAutospacing="0" w:after="0" w:afterAutospacing="0"/>
              <w:textAlignment w:val="baseline"/>
              <w:rPr>
                <w:rFonts w:asciiTheme="minorHAnsi" w:eastAsiaTheme="minorHAnsi" w:hAnsiTheme="minorHAnsi" w:cstheme="minorHAnsi"/>
                <w:color w:val="303638"/>
                <w:sz w:val="20"/>
                <w:szCs w:val="20"/>
                <w:shd w:val="clear" w:color="auto" w:fill="FFFFFF"/>
              </w:rPr>
            </w:pPr>
            <w:r w:rsidRPr="007F2900">
              <w:rPr>
                <w:rFonts w:asciiTheme="minorHAnsi" w:eastAsiaTheme="minorHAnsi" w:hAnsiTheme="minorHAnsi" w:cstheme="minorHAnsi"/>
                <w:color w:val="303638"/>
                <w:sz w:val="20"/>
                <w:szCs w:val="20"/>
                <w:shd w:val="clear" w:color="auto" w:fill="FFFFFF"/>
              </w:rPr>
              <w:t>Listen and appraise a range of Hip Hop songs to include Me, Myself and I by De La Soul, Fresh Prince of Bel Air by Will Smith and It’s Like That by Run DMC.</w:t>
            </w:r>
          </w:p>
          <w:p w:rsidR="005F7345" w:rsidRPr="007F2900" w:rsidRDefault="005F7345" w:rsidP="005F7345">
            <w:pPr>
              <w:pStyle w:val="NormalWeb"/>
              <w:numPr>
                <w:ilvl w:val="0"/>
                <w:numId w:val="2"/>
              </w:numPr>
              <w:spacing w:before="0" w:beforeAutospacing="0" w:after="0" w:afterAutospacing="0"/>
              <w:textAlignment w:val="baseline"/>
              <w:rPr>
                <w:rFonts w:asciiTheme="minorHAnsi" w:eastAsiaTheme="minorHAnsi" w:hAnsiTheme="minorHAnsi" w:cstheme="minorHAnsi"/>
                <w:color w:val="303638"/>
                <w:sz w:val="20"/>
                <w:szCs w:val="20"/>
                <w:shd w:val="clear" w:color="auto" w:fill="FFFFFF"/>
              </w:rPr>
            </w:pPr>
            <w:r w:rsidRPr="007F2900">
              <w:rPr>
                <w:rFonts w:asciiTheme="minorHAnsi" w:eastAsiaTheme="minorHAnsi" w:hAnsiTheme="minorHAnsi" w:cstheme="minorHAnsi"/>
                <w:color w:val="303638"/>
                <w:sz w:val="20"/>
                <w:szCs w:val="20"/>
                <w:shd w:val="clear" w:color="auto" w:fill="FFFFFF"/>
              </w:rPr>
              <w:t>Find the pulse.</w:t>
            </w:r>
          </w:p>
          <w:p w:rsidR="005F7345" w:rsidRPr="007F2900" w:rsidRDefault="005F7345" w:rsidP="005F7345">
            <w:pPr>
              <w:pStyle w:val="NormalWeb"/>
              <w:numPr>
                <w:ilvl w:val="0"/>
                <w:numId w:val="2"/>
              </w:numPr>
              <w:spacing w:before="0" w:beforeAutospacing="0" w:after="0" w:afterAutospacing="0"/>
              <w:textAlignment w:val="baseline"/>
              <w:rPr>
                <w:rFonts w:asciiTheme="minorHAnsi" w:eastAsiaTheme="minorHAnsi" w:hAnsiTheme="minorHAnsi" w:cstheme="minorHAnsi"/>
                <w:color w:val="303638"/>
                <w:sz w:val="20"/>
                <w:szCs w:val="20"/>
                <w:shd w:val="clear" w:color="auto" w:fill="FFFFFF"/>
              </w:rPr>
            </w:pPr>
            <w:r w:rsidRPr="007F2900">
              <w:rPr>
                <w:rFonts w:asciiTheme="minorHAnsi" w:eastAsiaTheme="minorHAnsi" w:hAnsiTheme="minorHAnsi" w:cstheme="minorHAnsi"/>
                <w:color w:val="303638"/>
                <w:sz w:val="20"/>
                <w:szCs w:val="20"/>
                <w:shd w:val="clear" w:color="auto" w:fill="FFFFFF"/>
              </w:rPr>
              <w:t>Listen to the rhythm and clap it back.</w:t>
            </w:r>
          </w:p>
          <w:p w:rsidR="005F7345" w:rsidRPr="007F2900" w:rsidRDefault="005F7345" w:rsidP="005F7345">
            <w:pPr>
              <w:pStyle w:val="NormalWeb"/>
              <w:numPr>
                <w:ilvl w:val="0"/>
                <w:numId w:val="2"/>
              </w:numPr>
              <w:spacing w:before="0" w:beforeAutospacing="0" w:after="0" w:afterAutospacing="0"/>
              <w:textAlignment w:val="baseline"/>
              <w:rPr>
                <w:rFonts w:asciiTheme="minorHAnsi" w:eastAsiaTheme="minorHAnsi" w:hAnsiTheme="minorHAnsi" w:cstheme="minorHAnsi"/>
                <w:color w:val="303638"/>
                <w:sz w:val="20"/>
                <w:szCs w:val="20"/>
                <w:shd w:val="clear" w:color="auto" w:fill="FFFFFF"/>
              </w:rPr>
            </w:pPr>
            <w:r w:rsidRPr="007F2900">
              <w:rPr>
                <w:rFonts w:asciiTheme="minorHAnsi" w:eastAsiaTheme="minorHAnsi" w:hAnsiTheme="minorHAnsi" w:cstheme="minorHAnsi"/>
                <w:color w:val="303638"/>
                <w:sz w:val="20"/>
                <w:szCs w:val="20"/>
                <w:shd w:val="clear" w:color="auto" w:fill="FFFFFF"/>
              </w:rPr>
              <w:t>Listen and sing back.</w:t>
            </w:r>
          </w:p>
          <w:p w:rsidR="00AF73AA" w:rsidRPr="00AF73AA" w:rsidRDefault="00AF73AA" w:rsidP="00AF73AA">
            <w:pPr>
              <w:pStyle w:val="NormalWeb"/>
              <w:numPr>
                <w:ilvl w:val="0"/>
                <w:numId w:val="2"/>
              </w:numPr>
              <w:spacing w:before="0" w:beforeAutospacing="0" w:after="0" w:afterAutospacing="0"/>
              <w:textAlignment w:val="baseline"/>
              <w:rPr>
                <w:rFonts w:asciiTheme="minorHAnsi" w:eastAsiaTheme="minorHAnsi" w:hAnsiTheme="minorHAnsi" w:cstheme="minorHAnsi"/>
                <w:color w:val="303638"/>
                <w:sz w:val="20"/>
                <w:szCs w:val="20"/>
                <w:shd w:val="clear" w:color="auto" w:fill="FFFFFF"/>
              </w:rPr>
            </w:pPr>
            <w:r>
              <w:rPr>
                <w:rFonts w:asciiTheme="minorHAnsi" w:eastAsiaTheme="minorHAnsi" w:hAnsiTheme="minorHAnsi" w:cstheme="minorHAnsi"/>
                <w:color w:val="303638"/>
                <w:sz w:val="20"/>
                <w:szCs w:val="20"/>
                <w:shd w:val="clear" w:color="auto" w:fill="FFFFFF"/>
              </w:rPr>
              <w:t>Learn to sing a song</w:t>
            </w:r>
            <w:bookmarkStart w:id="0" w:name="_GoBack"/>
            <w:bookmarkEnd w:id="0"/>
          </w:p>
          <w:p w:rsidR="00522DFF" w:rsidRPr="007F2900" w:rsidRDefault="00522DFF" w:rsidP="00D068BA">
            <w:pPr>
              <w:pStyle w:val="NormalWeb"/>
              <w:spacing w:before="0" w:beforeAutospacing="0" w:after="0" w:afterAutospacing="0"/>
              <w:ind w:left="720"/>
              <w:textAlignment w:val="baseline"/>
              <w:rPr>
                <w:rFonts w:asciiTheme="minorHAnsi" w:eastAsiaTheme="minorHAnsi" w:hAnsiTheme="minorHAnsi" w:cstheme="minorHAnsi"/>
                <w:color w:val="303638"/>
                <w:sz w:val="20"/>
                <w:szCs w:val="20"/>
                <w:shd w:val="clear" w:color="auto" w:fill="FFFFFF"/>
              </w:rPr>
            </w:pPr>
          </w:p>
        </w:tc>
      </w:tr>
      <w:tr w:rsidR="003F4E89" w:rsidRPr="007F2900" w:rsidTr="00446351">
        <w:tc>
          <w:tcPr>
            <w:tcW w:w="1844" w:type="dxa"/>
            <w:shd w:val="clear" w:color="auto" w:fill="D9D9D9" w:themeFill="background1" w:themeFillShade="D9"/>
          </w:tcPr>
          <w:p w:rsidR="003F4E89" w:rsidRPr="00CA4C9A" w:rsidRDefault="003F4E89" w:rsidP="00446351">
            <w:pPr>
              <w:rPr>
                <w:rFonts w:eastAsia="Times New Roman" w:cstheme="minorHAnsi"/>
                <w:b/>
                <w:sz w:val="28"/>
                <w:szCs w:val="28"/>
              </w:rPr>
            </w:pPr>
            <w:r w:rsidRPr="00CA4C9A">
              <w:rPr>
                <w:rFonts w:eastAsia="Times New Roman" w:cstheme="minorHAnsi"/>
                <w:b/>
                <w:sz w:val="28"/>
                <w:szCs w:val="28"/>
              </w:rPr>
              <w:lastRenderedPageBreak/>
              <w:t>PE</w:t>
            </w:r>
          </w:p>
        </w:tc>
        <w:tc>
          <w:tcPr>
            <w:tcW w:w="9072" w:type="dxa"/>
            <w:gridSpan w:val="2"/>
          </w:tcPr>
          <w:p w:rsidR="004B15BC" w:rsidRPr="00522DFF" w:rsidRDefault="004B15BC" w:rsidP="004B15BC">
            <w:pPr>
              <w:pStyle w:val="NormalWeb"/>
              <w:tabs>
                <w:tab w:val="left" w:pos="1395"/>
              </w:tabs>
              <w:spacing w:before="0" w:beforeAutospacing="0" w:after="0" w:afterAutospacing="0"/>
              <w:textAlignment w:val="baseline"/>
              <w:rPr>
                <w:rFonts w:asciiTheme="minorHAnsi" w:hAnsiTheme="minorHAnsi" w:cstheme="majorHAnsi"/>
                <w:b/>
                <w:sz w:val="20"/>
                <w:szCs w:val="20"/>
              </w:rPr>
            </w:pPr>
            <w:r w:rsidRPr="00522DFF">
              <w:rPr>
                <w:rFonts w:asciiTheme="minorHAnsi" w:hAnsiTheme="minorHAnsi" w:cstheme="majorHAnsi"/>
                <w:b/>
                <w:sz w:val="20"/>
                <w:szCs w:val="20"/>
              </w:rPr>
              <w:t>Dance</w:t>
            </w:r>
            <w:r w:rsidR="00522DFF">
              <w:rPr>
                <w:rFonts w:asciiTheme="minorHAnsi" w:hAnsiTheme="minorHAnsi" w:cstheme="majorHAnsi"/>
                <w:b/>
                <w:sz w:val="20"/>
                <w:szCs w:val="20"/>
              </w:rPr>
              <w:t xml:space="preserve"> (inside)</w:t>
            </w:r>
          </w:p>
          <w:p w:rsidR="001E79CC" w:rsidRPr="00522DFF" w:rsidRDefault="004B15BC" w:rsidP="004B15BC">
            <w:pPr>
              <w:pStyle w:val="NormalWeb"/>
              <w:tabs>
                <w:tab w:val="left" w:pos="1395"/>
              </w:tabs>
              <w:spacing w:before="0" w:beforeAutospacing="0" w:after="0" w:afterAutospacing="0"/>
              <w:textAlignment w:val="baseline"/>
              <w:rPr>
                <w:rFonts w:asciiTheme="minorHAnsi" w:hAnsiTheme="minorHAnsi" w:cstheme="majorHAnsi"/>
                <w:sz w:val="20"/>
                <w:szCs w:val="20"/>
              </w:rPr>
            </w:pPr>
            <w:r w:rsidRPr="00522DFF">
              <w:rPr>
                <w:rFonts w:asciiTheme="minorHAnsi" w:hAnsiTheme="minorHAnsi" w:cstheme="majorHAnsi"/>
                <w:sz w:val="20"/>
                <w:szCs w:val="20"/>
              </w:rPr>
              <w:t>The children will listen and respond to a variety of music representing different themes (trees, pirates, weather and toys). They will copy and repeat movements and explore their own movements. They will link movements together to create and perform dances.</w:t>
            </w:r>
          </w:p>
          <w:p w:rsidR="0061652B" w:rsidRPr="00522DFF" w:rsidRDefault="0061652B" w:rsidP="004B15BC">
            <w:pPr>
              <w:pStyle w:val="NormalWeb"/>
              <w:tabs>
                <w:tab w:val="left" w:pos="1395"/>
              </w:tabs>
              <w:spacing w:before="0" w:beforeAutospacing="0" w:after="0" w:afterAutospacing="0"/>
              <w:textAlignment w:val="baseline"/>
              <w:rPr>
                <w:rFonts w:asciiTheme="minorHAnsi" w:hAnsiTheme="minorHAnsi" w:cstheme="majorHAnsi"/>
                <w:b/>
                <w:sz w:val="20"/>
                <w:szCs w:val="20"/>
              </w:rPr>
            </w:pPr>
            <w:r w:rsidRPr="00522DFF">
              <w:rPr>
                <w:rFonts w:asciiTheme="minorHAnsi" w:hAnsiTheme="minorHAnsi" w:cstheme="majorHAnsi"/>
                <w:b/>
                <w:sz w:val="20"/>
                <w:szCs w:val="20"/>
              </w:rPr>
              <w:t>Ball skills</w:t>
            </w:r>
            <w:r w:rsidR="00522DFF">
              <w:rPr>
                <w:rFonts w:asciiTheme="minorHAnsi" w:hAnsiTheme="minorHAnsi" w:cstheme="majorHAnsi"/>
                <w:b/>
                <w:sz w:val="20"/>
                <w:szCs w:val="20"/>
              </w:rPr>
              <w:t xml:space="preserve"> (outside)</w:t>
            </w:r>
          </w:p>
          <w:p w:rsidR="000E5CD7" w:rsidRDefault="00522DFF" w:rsidP="004B15BC">
            <w:pPr>
              <w:pStyle w:val="NormalWeb"/>
              <w:tabs>
                <w:tab w:val="left" w:pos="1395"/>
              </w:tabs>
              <w:spacing w:before="0" w:beforeAutospacing="0" w:after="0" w:afterAutospacing="0"/>
              <w:textAlignment w:val="baseline"/>
              <w:rPr>
                <w:rFonts w:asciiTheme="minorHAnsi" w:hAnsiTheme="minorHAnsi" w:cstheme="majorHAnsi"/>
                <w:sz w:val="20"/>
                <w:szCs w:val="20"/>
              </w:rPr>
            </w:pPr>
            <w:r>
              <w:rPr>
                <w:rFonts w:asciiTheme="minorHAnsi" w:hAnsiTheme="minorHAnsi" w:cstheme="majorHAnsi"/>
                <w:sz w:val="20"/>
                <w:szCs w:val="20"/>
              </w:rPr>
              <w:t xml:space="preserve">The children will learn to roll and throw a ball accurately. They will learn to catch a ball and then play different games to continue to develop these skills. </w:t>
            </w:r>
          </w:p>
          <w:p w:rsidR="00522DFF" w:rsidRDefault="00522DFF" w:rsidP="004B15BC">
            <w:pPr>
              <w:pStyle w:val="NormalWeb"/>
              <w:tabs>
                <w:tab w:val="left" w:pos="1395"/>
              </w:tabs>
              <w:spacing w:before="0" w:beforeAutospacing="0" w:after="0" w:afterAutospacing="0"/>
              <w:textAlignment w:val="baseline"/>
              <w:rPr>
                <w:rFonts w:asciiTheme="minorHAnsi" w:hAnsiTheme="minorHAnsi" w:cstheme="majorHAnsi"/>
                <w:b/>
                <w:sz w:val="20"/>
                <w:szCs w:val="20"/>
              </w:rPr>
            </w:pPr>
            <w:r>
              <w:rPr>
                <w:rFonts w:asciiTheme="minorHAnsi" w:hAnsiTheme="minorHAnsi" w:cstheme="majorHAnsi"/>
                <w:b/>
                <w:sz w:val="20"/>
                <w:szCs w:val="20"/>
              </w:rPr>
              <w:t>Multi-skills (inside)</w:t>
            </w:r>
          </w:p>
          <w:p w:rsidR="00522DFF" w:rsidRDefault="00522DFF" w:rsidP="004B15BC">
            <w:pPr>
              <w:pStyle w:val="NormalWeb"/>
              <w:tabs>
                <w:tab w:val="left" w:pos="1395"/>
              </w:tabs>
              <w:spacing w:before="0" w:beforeAutospacing="0" w:after="0" w:afterAutospacing="0"/>
              <w:textAlignment w:val="baseline"/>
              <w:rPr>
                <w:rFonts w:asciiTheme="minorHAnsi" w:hAnsiTheme="minorHAnsi" w:cstheme="majorHAnsi"/>
                <w:sz w:val="20"/>
                <w:szCs w:val="20"/>
              </w:rPr>
            </w:pPr>
            <w:r>
              <w:rPr>
                <w:rFonts w:asciiTheme="minorHAnsi" w:hAnsiTheme="minorHAnsi" w:cstheme="majorHAnsi"/>
                <w:sz w:val="20"/>
                <w:szCs w:val="20"/>
              </w:rPr>
              <w:t>The children will learn to run effectively, learning to negotiate different obstacles and move in different directions. The children will learn to balance on their own and with a partner and then d</w:t>
            </w:r>
            <w:r w:rsidR="00FA6E00">
              <w:rPr>
                <w:rFonts w:asciiTheme="minorHAnsi" w:hAnsiTheme="minorHAnsi" w:cstheme="majorHAnsi"/>
                <w:sz w:val="20"/>
                <w:szCs w:val="20"/>
              </w:rPr>
              <w:t>emonstrate what they have learnt.</w:t>
            </w:r>
          </w:p>
          <w:p w:rsidR="00522DFF" w:rsidRDefault="00522DFF" w:rsidP="004B15BC">
            <w:pPr>
              <w:pStyle w:val="NormalWeb"/>
              <w:tabs>
                <w:tab w:val="left" w:pos="1395"/>
              </w:tabs>
              <w:spacing w:before="0" w:beforeAutospacing="0" w:after="0" w:afterAutospacing="0"/>
              <w:textAlignment w:val="baseline"/>
              <w:rPr>
                <w:rFonts w:asciiTheme="minorHAnsi" w:hAnsiTheme="minorHAnsi" w:cstheme="majorHAnsi"/>
                <w:b/>
                <w:sz w:val="20"/>
                <w:szCs w:val="20"/>
              </w:rPr>
            </w:pPr>
            <w:r>
              <w:rPr>
                <w:rFonts w:asciiTheme="minorHAnsi" w:hAnsiTheme="minorHAnsi" w:cstheme="majorHAnsi"/>
                <w:b/>
                <w:sz w:val="20"/>
                <w:szCs w:val="20"/>
              </w:rPr>
              <w:t>Skipping (outside)</w:t>
            </w:r>
          </w:p>
          <w:p w:rsidR="00522DFF" w:rsidRPr="00522DFF" w:rsidRDefault="00AE772E" w:rsidP="004B15BC">
            <w:pPr>
              <w:pStyle w:val="NormalWeb"/>
              <w:tabs>
                <w:tab w:val="left" w:pos="1395"/>
              </w:tabs>
              <w:spacing w:before="0" w:beforeAutospacing="0" w:after="0" w:afterAutospacing="0"/>
              <w:textAlignment w:val="baseline"/>
              <w:rPr>
                <w:rFonts w:asciiTheme="minorHAnsi" w:hAnsiTheme="minorHAnsi" w:cstheme="majorHAnsi"/>
                <w:sz w:val="20"/>
                <w:szCs w:val="20"/>
              </w:rPr>
            </w:pPr>
            <w:r>
              <w:rPr>
                <w:rFonts w:asciiTheme="minorHAnsi" w:hAnsiTheme="minorHAnsi" w:cstheme="majorHAnsi"/>
                <w:sz w:val="20"/>
                <w:szCs w:val="20"/>
              </w:rPr>
              <w:t>The children will learn to skip around the area before learning to skip using a skipping rope. They will learn to skip at different speeds and develop their skills while negotiating the space.</w:t>
            </w:r>
          </w:p>
        </w:tc>
      </w:tr>
      <w:tr w:rsidR="003F4E89" w:rsidRPr="007F2900" w:rsidTr="00D068BA">
        <w:trPr>
          <w:trHeight w:val="1128"/>
        </w:trPr>
        <w:tc>
          <w:tcPr>
            <w:tcW w:w="1844" w:type="dxa"/>
            <w:shd w:val="clear" w:color="auto" w:fill="D9D9D9" w:themeFill="background1" w:themeFillShade="D9"/>
          </w:tcPr>
          <w:p w:rsidR="003F4E89" w:rsidRPr="00CA4C9A" w:rsidRDefault="003F4E89" w:rsidP="00446351">
            <w:pPr>
              <w:rPr>
                <w:rFonts w:eastAsia="Times New Roman" w:cstheme="minorHAnsi"/>
                <w:b/>
                <w:sz w:val="28"/>
                <w:szCs w:val="28"/>
              </w:rPr>
            </w:pPr>
            <w:r w:rsidRPr="00CA4C9A">
              <w:rPr>
                <w:rFonts w:eastAsia="Times New Roman" w:cstheme="minorHAnsi"/>
                <w:b/>
                <w:sz w:val="28"/>
                <w:szCs w:val="28"/>
              </w:rPr>
              <w:t>Computing</w:t>
            </w:r>
          </w:p>
        </w:tc>
        <w:tc>
          <w:tcPr>
            <w:tcW w:w="1984" w:type="dxa"/>
            <w:shd w:val="clear" w:color="auto" w:fill="D9D9D9" w:themeFill="background1" w:themeFillShade="D9"/>
          </w:tcPr>
          <w:p w:rsidR="003F4E89" w:rsidRPr="00CA4C9A" w:rsidRDefault="003F4E89" w:rsidP="00446351">
            <w:pPr>
              <w:rPr>
                <w:rFonts w:cstheme="minorHAnsi"/>
                <w:b/>
                <w:noProof/>
                <w:sz w:val="28"/>
                <w:szCs w:val="28"/>
                <w:lang w:eastAsia="en-GB"/>
              </w:rPr>
            </w:pPr>
          </w:p>
          <w:p w:rsidR="003F4E89" w:rsidRPr="00CA4C9A" w:rsidRDefault="00EC2D20" w:rsidP="00446351">
            <w:pPr>
              <w:rPr>
                <w:rFonts w:cstheme="minorHAnsi"/>
                <w:b/>
                <w:noProof/>
                <w:sz w:val="28"/>
                <w:szCs w:val="28"/>
                <w:lang w:eastAsia="en-GB"/>
              </w:rPr>
            </w:pPr>
            <w:r w:rsidRPr="00CA4C9A">
              <w:rPr>
                <w:rFonts w:cstheme="minorHAnsi"/>
                <w:b/>
                <w:noProof/>
                <w:sz w:val="28"/>
                <w:szCs w:val="28"/>
                <w:lang w:eastAsia="en-GB"/>
              </w:rPr>
              <w:t>How can I be safe online?</w:t>
            </w:r>
          </w:p>
          <w:p w:rsidR="003F4E89" w:rsidRPr="00CA4C9A" w:rsidRDefault="003F4E89" w:rsidP="00446351">
            <w:pPr>
              <w:rPr>
                <w:rFonts w:cstheme="minorHAnsi"/>
                <w:noProof/>
                <w:sz w:val="28"/>
                <w:szCs w:val="28"/>
                <w:lang w:eastAsia="en-GB"/>
              </w:rPr>
            </w:pPr>
          </w:p>
        </w:tc>
        <w:tc>
          <w:tcPr>
            <w:tcW w:w="7088" w:type="dxa"/>
          </w:tcPr>
          <w:p w:rsidR="00D068BA" w:rsidRPr="00D068BA" w:rsidRDefault="00D068BA" w:rsidP="00D068BA">
            <w:pPr>
              <w:pStyle w:val="ListParagraph"/>
              <w:numPr>
                <w:ilvl w:val="0"/>
                <w:numId w:val="1"/>
              </w:numPr>
              <w:ind w:left="321" w:hanging="321"/>
              <w:rPr>
                <w:rFonts w:cstheme="majorHAnsi"/>
                <w:sz w:val="20"/>
                <w:szCs w:val="20"/>
              </w:rPr>
            </w:pPr>
            <w:r>
              <w:rPr>
                <w:rFonts w:cstheme="majorHAnsi"/>
                <w:sz w:val="20"/>
                <w:szCs w:val="20"/>
              </w:rPr>
              <w:t>Know t</w:t>
            </w:r>
            <w:r w:rsidRPr="00D068BA">
              <w:rPr>
                <w:rFonts w:cstheme="majorHAnsi"/>
                <w:sz w:val="20"/>
                <w:szCs w:val="20"/>
              </w:rPr>
              <w:t>he information I need to keep private in real life and online.</w:t>
            </w:r>
          </w:p>
          <w:p w:rsidR="00D068BA" w:rsidRPr="00D068BA" w:rsidRDefault="00D068BA" w:rsidP="00D068BA">
            <w:pPr>
              <w:pStyle w:val="ListParagraph"/>
              <w:numPr>
                <w:ilvl w:val="0"/>
                <w:numId w:val="1"/>
              </w:numPr>
              <w:ind w:left="321" w:hanging="321"/>
              <w:rPr>
                <w:rFonts w:cstheme="majorHAnsi"/>
                <w:sz w:val="20"/>
                <w:szCs w:val="20"/>
              </w:rPr>
            </w:pPr>
            <w:r w:rsidRPr="00D068BA">
              <w:rPr>
                <w:rFonts w:cstheme="majorHAnsi"/>
                <w:sz w:val="20"/>
                <w:szCs w:val="20"/>
              </w:rPr>
              <w:t>What the SMART rules are.</w:t>
            </w:r>
          </w:p>
          <w:p w:rsidR="00D068BA" w:rsidRDefault="00D068BA" w:rsidP="00D068BA">
            <w:pPr>
              <w:pStyle w:val="ListParagraph"/>
              <w:numPr>
                <w:ilvl w:val="0"/>
                <w:numId w:val="1"/>
              </w:numPr>
              <w:ind w:left="321" w:hanging="321"/>
              <w:rPr>
                <w:rFonts w:cstheme="majorHAnsi"/>
                <w:sz w:val="20"/>
                <w:szCs w:val="20"/>
              </w:rPr>
            </w:pPr>
            <w:r w:rsidRPr="00D068BA">
              <w:rPr>
                <w:rFonts w:cstheme="majorHAnsi"/>
                <w:sz w:val="20"/>
                <w:szCs w:val="20"/>
              </w:rPr>
              <w:t>To log on and off the network.</w:t>
            </w:r>
          </w:p>
          <w:p w:rsidR="00522DFF" w:rsidRDefault="00522DFF" w:rsidP="00D068BA">
            <w:pPr>
              <w:pStyle w:val="ListParagraph"/>
              <w:numPr>
                <w:ilvl w:val="0"/>
                <w:numId w:val="1"/>
              </w:numPr>
              <w:ind w:left="321" w:hanging="321"/>
              <w:rPr>
                <w:rFonts w:cstheme="majorHAnsi"/>
                <w:sz w:val="20"/>
                <w:szCs w:val="20"/>
              </w:rPr>
            </w:pPr>
            <w:r>
              <w:rPr>
                <w:rFonts w:cstheme="majorHAnsi"/>
                <w:sz w:val="20"/>
                <w:szCs w:val="20"/>
              </w:rPr>
              <w:t xml:space="preserve">To understand how computers and IT devices </w:t>
            </w:r>
            <w:proofErr w:type="gramStart"/>
            <w:r>
              <w:rPr>
                <w:rFonts w:cstheme="majorHAnsi"/>
                <w:sz w:val="20"/>
                <w:szCs w:val="20"/>
              </w:rPr>
              <w:t>are used</w:t>
            </w:r>
            <w:proofErr w:type="gramEnd"/>
            <w:r>
              <w:rPr>
                <w:rFonts w:cstheme="majorHAnsi"/>
                <w:sz w:val="20"/>
                <w:szCs w:val="20"/>
              </w:rPr>
              <w:t xml:space="preserve"> in the world around them. </w:t>
            </w:r>
          </w:p>
          <w:p w:rsidR="00522DFF" w:rsidRPr="00D068BA" w:rsidRDefault="00522DFF" w:rsidP="00D068BA">
            <w:pPr>
              <w:pStyle w:val="ListParagraph"/>
              <w:numPr>
                <w:ilvl w:val="0"/>
                <w:numId w:val="1"/>
              </w:numPr>
              <w:ind w:left="321" w:hanging="321"/>
              <w:rPr>
                <w:rFonts w:cstheme="majorHAnsi"/>
                <w:sz w:val="20"/>
                <w:szCs w:val="20"/>
              </w:rPr>
            </w:pPr>
            <w:r>
              <w:rPr>
                <w:rFonts w:cstheme="majorHAnsi"/>
                <w:sz w:val="20"/>
                <w:szCs w:val="20"/>
              </w:rPr>
              <w:t>To develop their mouse and keyboard skills.</w:t>
            </w:r>
          </w:p>
          <w:p w:rsidR="00EC2D20" w:rsidRPr="00D068BA" w:rsidRDefault="00D068BA" w:rsidP="001E79CC">
            <w:pPr>
              <w:pStyle w:val="ListParagraph"/>
              <w:numPr>
                <w:ilvl w:val="0"/>
                <w:numId w:val="1"/>
              </w:numPr>
              <w:ind w:left="321" w:hanging="321"/>
              <w:rPr>
                <w:rFonts w:cstheme="majorHAnsi"/>
                <w:sz w:val="20"/>
                <w:szCs w:val="20"/>
              </w:rPr>
            </w:pPr>
            <w:r w:rsidRPr="00D068BA">
              <w:rPr>
                <w:rFonts w:cstheme="majorHAnsi"/>
                <w:sz w:val="20"/>
                <w:szCs w:val="20"/>
              </w:rPr>
              <w:t>To use the computer to create their own pictures based on artists.</w:t>
            </w:r>
          </w:p>
        </w:tc>
      </w:tr>
      <w:tr w:rsidR="003F4E89" w:rsidRPr="007F2900" w:rsidTr="007F2900">
        <w:tc>
          <w:tcPr>
            <w:tcW w:w="1844" w:type="dxa"/>
            <w:shd w:val="clear" w:color="auto" w:fill="D9D9D9" w:themeFill="background1" w:themeFillShade="D9"/>
          </w:tcPr>
          <w:p w:rsidR="003F4E89" w:rsidRPr="00CA4C9A" w:rsidRDefault="003F4E89" w:rsidP="00446351">
            <w:pPr>
              <w:rPr>
                <w:rFonts w:eastAsia="Times New Roman" w:cstheme="minorHAnsi"/>
                <w:b/>
                <w:sz w:val="28"/>
                <w:szCs w:val="28"/>
              </w:rPr>
            </w:pPr>
            <w:r w:rsidRPr="00CA4C9A">
              <w:rPr>
                <w:rFonts w:eastAsia="Times New Roman" w:cstheme="minorHAnsi"/>
                <w:b/>
                <w:sz w:val="28"/>
                <w:szCs w:val="28"/>
              </w:rPr>
              <w:t>RSHE</w:t>
            </w:r>
          </w:p>
        </w:tc>
        <w:tc>
          <w:tcPr>
            <w:tcW w:w="1984" w:type="dxa"/>
          </w:tcPr>
          <w:p w:rsidR="005578C8" w:rsidRPr="00CA4C9A" w:rsidRDefault="006D46E5" w:rsidP="006D46E5">
            <w:pPr>
              <w:rPr>
                <w:rFonts w:cstheme="minorHAnsi"/>
                <w:b/>
                <w:sz w:val="28"/>
                <w:szCs w:val="28"/>
                <w:shd w:val="clear" w:color="auto" w:fill="FFFFFF"/>
              </w:rPr>
            </w:pPr>
            <w:r w:rsidRPr="00CA4C9A">
              <w:rPr>
                <w:rFonts w:cstheme="minorHAnsi"/>
                <w:b/>
                <w:sz w:val="28"/>
                <w:szCs w:val="28"/>
                <w:shd w:val="clear" w:color="auto" w:fill="FFFFFF"/>
              </w:rPr>
              <w:t>Being me in my world</w:t>
            </w:r>
          </w:p>
          <w:p w:rsidR="003F4E89" w:rsidRPr="00CA4C9A" w:rsidRDefault="003F4E89" w:rsidP="00446351">
            <w:pPr>
              <w:rPr>
                <w:rFonts w:cstheme="minorHAnsi"/>
                <w:noProof/>
                <w:sz w:val="28"/>
                <w:szCs w:val="28"/>
                <w:lang w:eastAsia="en-GB"/>
              </w:rPr>
            </w:pPr>
          </w:p>
          <w:p w:rsidR="003F4E89" w:rsidRPr="00CA4C9A" w:rsidRDefault="003F4E89" w:rsidP="00446351">
            <w:pPr>
              <w:rPr>
                <w:rFonts w:cstheme="minorHAnsi"/>
                <w:noProof/>
                <w:sz w:val="28"/>
                <w:szCs w:val="28"/>
                <w:lang w:eastAsia="en-GB"/>
              </w:rPr>
            </w:pPr>
          </w:p>
          <w:p w:rsidR="003F4E89" w:rsidRPr="00CA4C9A" w:rsidRDefault="003F4E89" w:rsidP="00446351">
            <w:pPr>
              <w:rPr>
                <w:rFonts w:cstheme="minorHAnsi"/>
                <w:noProof/>
                <w:sz w:val="28"/>
                <w:szCs w:val="28"/>
                <w:lang w:eastAsia="en-GB"/>
              </w:rPr>
            </w:pPr>
          </w:p>
        </w:tc>
        <w:tc>
          <w:tcPr>
            <w:tcW w:w="7088" w:type="dxa"/>
          </w:tcPr>
          <w:p w:rsidR="006D46E5" w:rsidRPr="007F2900" w:rsidRDefault="006D46E5" w:rsidP="006D46E5">
            <w:pPr>
              <w:rPr>
                <w:rFonts w:eastAsia="Times New Roman" w:cstheme="minorHAnsi"/>
                <w:b/>
                <w:sz w:val="20"/>
                <w:szCs w:val="20"/>
                <w:u w:val="single"/>
                <w:lang w:val="en-US"/>
              </w:rPr>
            </w:pPr>
            <w:r w:rsidRPr="007F2900">
              <w:rPr>
                <w:rFonts w:eastAsia="Times New Roman" w:cstheme="minorHAnsi"/>
                <w:b/>
                <w:sz w:val="20"/>
                <w:szCs w:val="20"/>
                <w:u w:val="single"/>
                <w:lang w:val="en-US"/>
              </w:rPr>
              <w:t>Children will learn:</w:t>
            </w:r>
          </w:p>
          <w:p w:rsidR="006D46E5" w:rsidRPr="007F2900" w:rsidRDefault="006D46E5" w:rsidP="006D46E5">
            <w:pPr>
              <w:autoSpaceDE w:val="0"/>
              <w:autoSpaceDN w:val="0"/>
              <w:adjustRightInd w:val="0"/>
              <w:rPr>
                <w:rFonts w:eastAsia="Times New Roman" w:cstheme="minorHAnsi"/>
                <w:bCs/>
                <w:sz w:val="20"/>
                <w:szCs w:val="20"/>
                <w:lang w:eastAsia="en-GB"/>
              </w:rPr>
            </w:pPr>
            <w:r w:rsidRPr="007F2900">
              <w:rPr>
                <w:rFonts w:eastAsia="Times New Roman" w:cstheme="minorHAnsi"/>
                <w:bCs/>
                <w:sz w:val="20"/>
                <w:szCs w:val="20"/>
                <w:lang w:eastAsia="en-GB"/>
              </w:rPr>
              <w:t>I can explain why my class is a happy and safe place to learn.</w:t>
            </w:r>
          </w:p>
          <w:p w:rsidR="003F4E89" w:rsidRPr="007F2900" w:rsidRDefault="006D46E5" w:rsidP="007F2900">
            <w:pPr>
              <w:autoSpaceDE w:val="0"/>
              <w:autoSpaceDN w:val="0"/>
              <w:adjustRightInd w:val="0"/>
              <w:rPr>
                <w:rFonts w:eastAsia="Times New Roman" w:cstheme="minorHAnsi"/>
                <w:bCs/>
                <w:sz w:val="20"/>
                <w:szCs w:val="20"/>
                <w:lang w:eastAsia="en-GB"/>
              </w:rPr>
            </w:pPr>
            <w:r w:rsidRPr="007F2900">
              <w:rPr>
                <w:rFonts w:eastAsia="Times New Roman" w:cstheme="minorHAnsi"/>
                <w:bCs/>
                <w:sz w:val="20"/>
                <w:szCs w:val="20"/>
                <w:lang w:eastAsia="en-GB"/>
              </w:rPr>
              <w:t xml:space="preserve">I can give different examples where </w:t>
            </w:r>
            <w:proofErr w:type="gramStart"/>
            <w:r w:rsidRPr="007F2900">
              <w:rPr>
                <w:rFonts w:eastAsia="Times New Roman" w:cstheme="minorHAnsi"/>
                <w:bCs/>
                <w:sz w:val="20"/>
                <w:szCs w:val="20"/>
                <w:lang w:eastAsia="en-GB"/>
              </w:rPr>
              <w:t>I or others</w:t>
            </w:r>
            <w:proofErr w:type="gramEnd"/>
            <w:r w:rsidRPr="007F2900">
              <w:rPr>
                <w:rFonts w:eastAsia="Times New Roman" w:cstheme="minorHAnsi"/>
                <w:bCs/>
                <w:sz w:val="20"/>
                <w:szCs w:val="20"/>
                <w:lang w:eastAsia="en-GB"/>
              </w:rPr>
              <w:t xml:space="preserve"> make my class happy and safe.</w:t>
            </w:r>
            <w:r w:rsidR="007F2900" w:rsidRPr="007F2900">
              <w:rPr>
                <w:rFonts w:eastAsia="Times New Roman" w:cstheme="minorHAnsi"/>
                <w:bCs/>
                <w:sz w:val="20"/>
                <w:szCs w:val="20"/>
                <w:lang w:eastAsia="en-GB"/>
              </w:rPr>
              <w:t xml:space="preserve"> This will include thinking about who is special to me, how people care about one another, identifying my feelings and how different things can have an impact upon this. I will talk about how it feels to achieve and how it feels if I make a wrong choice. This will include learning about the Heene Way and what this looks like at Heene.</w:t>
            </w:r>
          </w:p>
        </w:tc>
      </w:tr>
    </w:tbl>
    <w:p w:rsidR="003F4E89" w:rsidRPr="007F2900" w:rsidRDefault="003F4E89" w:rsidP="003F4E89">
      <w:pPr>
        <w:rPr>
          <w:rFonts w:cstheme="minorHAnsi"/>
          <w:sz w:val="20"/>
          <w:szCs w:val="20"/>
        </w:rPr>
      </w:pPr>
    </w:p>
    <w:p w:rsidR="003F4E89" w:rsidRPr="007F2900" w:rsidRDefault="003F4E89" w:rsidP="003F4E89">
      <w:pPr>
        <w:rPr>
          <w:rFonts w:cstheme="minorHAnsi"/>
          <w:sz w:val="20"/>
          <w:szCs w:val="20"/>
        </w:rPr>
      </w:pPr>
    </w:p>
    <w:p w:rsidR="003F4E89" w:rsidRPr="007F2900" w:rsidRDefault="003F4E89" w:rsidP="003F4E89">
      <w:pPr>
        <w:rPr>
          <w:rFonts w:cstheme="minorHAnsi"/>
          <w:sz w:val="20"/>
          <w:szCs w:val="20"/>
        </w:rPr>
      </w:pPr>
    </w:p>
    <w:p w:rsidR="003F4E89" w:rsidRPr="007F2900" w:rsidRDefault="003F4E89" w:rsidP="003F4E89">
      <w:pPr>
        <w:rPr>
          <w:rFonts w:cstheme="minorHAnsi"/>
          <w:sz w:val="20"/>
          <w:szCs w:val="20"/>
        </w:rPr>
      </w:pPr>
    </w:p>
    <w:p w:rsidR="003F4E89" w:rsidRPr="007F2900" w:rsidRDefault="003F4E89" w:rsidP="003F4E89">
      <w:pPr>
        <w:rPr>
          <w:rFonts w:cstheme="minorHAnsi"/>
          <w:sz w:val="20"/>
          <w:szCs w:val="20"/>
        </w:rPr>
      </w:pPr>
    </w:p>
    <w:sectPr w:rsidR="003F4E89" w:rsidRPr="007F2900" w:rsidSect="003F4E89">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9A9"/>
    <w:multiLevelType w:val="hybridMultilevel"/>
    <w:tmpl w:val="A1220C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D546F"/>
    <w:multiLevelType w:val="hybridMultilevel"/>
    <w:tmpl w:val="C500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653DD"/>
    <w:multiLevelType w:val="multilevel"/>
    <w:tmpl w:val="04B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14F79"/>
    <w:multiLevelType w:val="hybridMultilevel"/>
    <w:tmpl w:val="4B5C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4060F"/>
    <w:multiLevelType w:val="hybridMultilevel"/>
    <w:tmpl w:val="3CC6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E29E6"/>
    <w:multiLevelType w:val="hybridMultilevel"/>
    <w:tmpl w:val="23E8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B"/>
    <w:rsid w:val="00081DCD"/>
    <w:rsid w:val="00092563"/>
    <w:rsid w:val="000A484A"/>
    <w:rsid w:val="000E5CD7"/>
    <w:rsid w:val="0013610B"/>
    <w:rsid w:val="001E79CC"/>
    <w:rsid w:val="002F6ABF"/>
    <w:rsid w:val="00337CB2"/>
    <w:rsid w:val="00356C3F"/>
    <w:rsid w:val="003B1DDE"/>
    <w:rsid w:val="003F4E89"/>
    <w:rsid w:val="004A0692"/>
    <w:rsid w:val="004B15BC"/>
    <w:rsid w:val="00522DFF"/>
    <w:rsid w:val="005578C8"/>
    <w:rsid w:val="005F7345"/>
    <w:rsid w:val="0061652B"/>
    <w:rsid w:val="006C4D04"/>
    <w:rsid w:val="006D46E5"/>
    <w:rsid w:val="007F2900"/>
    <w:rsid w:val="008578EC"/>
    <w:rsid w:val="009A2E8B"/>
    <w:rsid w:val="009A7105"/>
    <w:rsid w:val="00A06735"/>
    <w:rsid w:val="00AE772E"/>
    <w:rsid w:val="00AF73AA"/>
    <w:rsid w:val="00B50F2F"/>
    <w:rsid w:val="00C160F3"/>
    <w:rsid w:val="00CA4C9A"/>
    <w:rsid w:val="00CE5758"/>
    <w:rsid w:val="00D068BA"/>
    <w:rsid w:val="00D21A3B"/>
    <w:rsid w:val="00DC4F11"/>
    <w:rsid w:val="00DD2E18"/>
    <w:rsid w:val="00EC2D20"/>
    <w:rsid w:val="00F828C5"/>
    <w:rsid w:val="00FA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F871"/>
  <w15:chartTrackingRefBased/>
  <w15:docId w15:val="{3E07DB57-2F75-4936-ADC1-26EA07FA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1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1A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6ABF"/>
    <w:pPr>
      <w:ind w:left="720"/>
      <w:contextualSpacing/>
    </w:pPr>
  </w:style>
  <w:style w:type="paragraph" w:styleId="Header">
    <w:name w:val="header"/>
    <w:basedOn w:val="Normal"/>
    <w:link w:val="HeaderChar"/>
    <w:uiPriority w:val="99"/>
    <w:unhideWhenUsed/>
    <w:rsid w:val="003F4E89"/>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3F4E89"/>
    <w:rPr>
      <w:rFonts w:eastAsiaTheme="minorEastAsia"/>
      <w:lang w:eastAsia="en-GB"/>
    </w:rPr>
  </w:style>
  <w:style w:type="paragraph" w:styleId="BalloonText">
    <w:name w:val="Balloon Text"/>
    <w:basedOn w:val="Normal"/>
    <w:link w:val="BalloonTextChar"/>
    <w:uiPriority w:val="99"/>
    <w:semiHidden/>
    <w:unhideWhenUsed/>
    <w:rsid w:val="00A0673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0673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DBE3-56C5-4E8C-8ECD-5771B072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at Heene Primary</dc:creator>
  <cp:keywords/>
  <dc:description/>
  <cp:lastModifiedBy>Assistant</cp:lastModifiedBy>
  <cp:revision>13</cp:revision>
  <cp:lastPrinted>2021-10-12T12:48:00Z</cp:lastPrinted>
  <dcterms:created xsi:type="dcterms:W3CDTF">2022-09-04T16:23:00Z</dcterms:created>
  <dcterms:modified xsi:type="dcterms:W3CDTF">2022-09-09T09:52:00Z</dcterms:modified>
</cp:coreProperties>
</file>